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52D8" w14:textId="452BFE56" w:rsidR="000A1D46" w:rsidRDefault="000A1D46" w:rsidP="000A1D46">
      <w:pPr>
        <w:rPr>
          <w:b/>
          <w:bCs/>
          <w:sz w:val="24"/>
          <w:szCs w:val="24"/>
        </w:rPr>
      </w:pPr>
      <w:r w:rsidRPr="000A1D46">
        <w:rPr>
          <w:b/>
          <w:bCs/>
          <w:sz w:val="24"/>
          <w:szCs w:val="24"/>
          <w:u w:val="single"/>
        </w:rPr>
        <w:t>Agenda</w:t>
      </w:r>
      <w:r>
        <w:rPr>
          <w:b/>
          <w:bCs/>
          <w:sz w:val="24"/>
          <w:szCs w:val="24"/>
        </w:rPr>
        <w:tab/>
      </w:r>
    </w:p>
    <w:p w14:paraId="762B2C6B" w14:textId="09AC5240" w:rsidR="000A1D46" w:rsidRPr="00331EFE" w:rsidRDefault="000A1D46" w:rsidP="000A1D46">
      <w:pPr>
        <w:pStyle w:val="ListParagraph"/>
        <w:numPr>
          <w:ilvl w:val="0"/>
          <w:numId w:val="2"/>
        </w:numPr>
        <w:rPr>
          <w:b/>
          <w:bCs/>
          <w:sz w:val="24"/>
          <w:szCs w:val="24"/>
        </w:rPr>
      </w:pPr>
      <w:r w:rsidRPr="000A1D46">
        <w:rPr>
          <w:b/>
          <w:bCs/>
          <w:sz w:val="24"/>
          <w:szCs w:val="24"/>
        </w:rPr>
        <w:t>Apologies for absence</w:t>
      </w:r>
      <w:r w:rsidRPr="00331EFE">
        <w:rPr>
          <w:sz w:val="24"/>
          <w:szCs w:val="24"/>
        </w:rPr>
        <w:tab/>
      </w:r>
    </w:p>
    <w:p w14:paraId="3D793110" w14:textId="5E304BEC" w:rsidR="000A1D46" w:rsidRPr="005609E4" w:rsidRDefault="005609E4" w:rsidP="000A1D46">
      <w:pPr>
        <w:pStyle w:val="ListParagraph"/>
        <w:numPr>
          <w:ilvl w:val="0"/>
          <w:numId w:val="2"/>
        </w:numPr>
        <w:rPr>
          <w:b/>
          <w:bCs/>
          <w:sz w:val="24"/>
          <w:szCs w:val="24"/>
        </w:rPr>
      </w:pPr>
      <w:r w:rsidRPr="005609E4">
        <w:rPr>
          <w:b/>
          <w:bCs/>
          <w:sz w:val="24"/>
          <w:szCs w:val="24"/>
        </w:rPr>
        <w:t>Minutes of Previous meeting</w:t>
      </w:r>
    </w:p>
    <w:p w14:paraId="30715CB1" w14:textId="2B3BDEE1" w:rsidR="005609E4" w:rsidRDefault="005609E4" w:rsidP="005609E4">
      <w:pPr>
        <w:pStyle w:val="ListParagraph"/>
        <w:rPr>
          <w:sz w:val="24"/>
          <w:szCs w:val="24"/>
        </w:rPr>
      </w:pPr>
      <w:r>
        <w:rPr>
          <w:sz w:val="24"/>
          <w:szCs w:val="24"/>
        </w:rPr>
        <w:t xml:space="preserve">Minutes of the Parish Council </w:t>
      </w:r>
      <w:r w:rsidR="007D115F">
        <w:rPr>
          <w:sz w:val="24"/>
          <w:szCs w:val="24"/>
        </w:rPr>
        <w:t xml:space="preserve">meeting held on Monday </w:t>
      </w:r>
      <w:r w:rsidR="00833A92">
        <w:rPr>
          <w:sz w:val="24"/>
          <w:szCs w:val="24"/>
        </w:rPr>
        <w:t>1</w:t>
      </w:r>
      <w:r w:rsidR="00833A92" w:rsidRPr="00833A92">
        <w:rPr>
          <w:sz w:val="24"/>
          <w:szCs w:val="24"/>
          <w:vertAlign w:val="superscript"/>
        </w:rPr>
        <w:t>st</w:t>
      </w:r>
      <w:r w:rsidR="00833A92">
        <w:rPr>
          <w:sz w:val="24"/>
          <w:szCs w:val="24"/>
        </w:rPr>
        <w:t xml:space="preserve"> </w:t>
      </w:r>
      <w:r w:rsidR="00926FA0">
        <w:rPr>
          <w:sz w:val="24"/>
          <w:szCs w:val="24"/>
        </w:rPr>
        <w:t>March</w:t>
      </w:r>
      <w:r w:rsidR="00C339E0">
        <w:rPr>
          <w:sz w:val="24"/>
          <w:szCs w:val="24"/>
        </w:rPr>
        <w:t xml:space="preserve"> 2021</w:t>
      </w:r>
      <w:r>
        <w:rPr>
          <w:sz w:val="24"/>
          <w:szCs w:val="24"/>
        </w:rPr>
        <w:t xml:space="preserve"> to be approved and signed.</w:t>
      </w:r>
    </w:p>
    <w:p w14:paraId="334EFDEF" w14:textId="52F17338" w:rsidR="005609E4" w:rsidRPr="00331EFE" w:rsidRDefault="005609E4" w:rsidP="00331EFE">
      <w:pPr>
        <w:pStyle w:val="ListParagraph"/>
        <w:numPr>
          <w:ilvl w:val="0"/>
          <w:numId w:val="2"/>
        </w:numPr>
        <w:rPr>
          <w:b/>
          <w:bCs/>
          <w:sz w:val="24"/>
          <w:szCs w:val="24"/>
        </w:rPr>
      </w:pPr>
      <w:r w:rsidRPr="00331EFE">
        <w:rPr>
          <w:b/>
          <w:bCs/>
          <w:sz w:val="24"/>
          <w:szCs w:val="24"/>
        </w:rPr>
        <w:t>Declaration of Interest</w:t>
      </w:r>
    </w:p>
    <w:p w14:paraId="14D34D52" w14:textId="64CB45B2" w:rsidR="009664D5" w:rsidRPr="005240D9" w:rsidRDefault="009664D5" w:rsidP="009664D5">
      <w:pPr>
        <w:pStyle w:val="ListParagraph"/>
        <w:rPr>
          <w:b/>
          <w:bCs/>
          <w:sz w:val="24"/>
          <w:szCs w:val="24"/>
        </w:rPr>
      </w:pPr>
      <w:r w:rsidRPr="005240D9">
        <w:rPr>
          <w:sz w:val="24"/>
          <w:szCs w:val="24"/>
        </w:rPr>
        <w:t>To record declarations of interest by any member of the council in respect of the agenda items list below</w:t>
      </w:r>
      <w:r w:rsidRPr="005240D9">
        <w:rPr>
          <w:b/>
          <w:bCs/>
          <w:sz w:val="24"/>
          <w:szCs w:val="24"/>
        </w:rPr>
        <w:t>.</w:t>
      </w:r>
    </w:p>
    <w:p w14:paraId="15F85632" w14:textId="77777777" w:rsidR="005609E4" w:rsidRPr="005609E4" w:rsidRDefault="005609E4" w:rsidP="005609E4">
      <w:pPr>
        <w:pStyle w:val="ListParagraph"/>
        <w:rPr>
          <w:sz w:val="24"/>
          <w:szCs w:val="24"/>
        </w:rPr>
      </w:pPr>
      <w:r w:rsidRPr="005609E4">
        <w:rPr>
          <w:sz w:val="24"/>
          <w:szCs w:val="24"/>
        </w:rPr>
        <w:t>a)</w:t>
      </w:r>
      <w:r w:rsidRPr="005609E4">
        <w:rPr>
          <w:sz w:val="24"/>
          <w:szCs w:val="24"/>
        </w:rPr>
        <w:tab/>
        <w:t xml:space="preserve">Non-pecuniary interests. </w:t>
      </w:r>
    </w:p>
    <w:p w14:paraId="730F71F6" w14:textId="2B33EB71" w:rsidR="005609E4" w:rsidRPr="005609E4" w:rsidRDefault="005609E4" w:rsidP="005609E4">
      <w:pPr>
        <w:pStyle w:val="ListParagraph"/>
        <w:rPr>
          <w:sz w:val="24"/>
          <w:szCs w:val="24"/>
        </w:rPr>
      </w:pPr>
      <w:r w:rsidRPr="005609E4">
        <w:rPr>
          <w:sz w:val="24"/>
          <w:szCs w:val="24"/>
        </w:rPr>
        <w:t>b)</w:t>
      </w:r>
      <w:r w:rsidRPr="005609E4">
        <w:rPr>
          <w:sz w:val="24"/>
          <w:szCs w:val="24"/>
        </w:rPr>
        <w:tab/>
        <w:t>Pecuniary interests.</w:t>
      </w:r>
      <w:r w:rsidR="00B72239">
        <w:rPr>
          <w:sz w:val="24"/>
          <w:szCs w:val="24"/>
        </w:rPr>
        <w:t xml:space="preserve"> Cllr Hopton </w:t>
      </w:r>
      <w:r w:rsidR="00B22ABF">
        <w:rPr>
          <w:sz w:val="24"/>
          <w:szCs w:val="24"/>
        </w:rPr>
        <w:t xml:space="preserve">item </w:t>
      </w:r>
      <w:r w:rsidR="004E0F35">
        <w:rPr>
          <w:sz w:val="24"/>
          <w:szCs w:val="24"/>
        </w:rPr>
        <w:t>1</w:t>
      </w:r>
      <w:r w:rsidR="000E4D26">
        <w:rPr>
          <w:sz w:val="24"/>
          <w:szCs w:val="24"/>
        </w:rPr>
        <w:t>2</w:t>
      </w:r>
    </w:p>
    <w:p w14:paraId="40A6EA9A" w14:textId="6D18CC0B" w:rsidR="00331EFE" w:rsidRPr="00325929" w:rsidRDefault="005609E4" w:rsidP="00325929">
      <w:pPr>
        <w:pStyle w:val="ListParagraph"/>
        <w:rPr>
          <w:sz w:val="24"/>
          <w:szCs w:val="24"/>
        </w:rPr>
      </w:pPr>
      <w:r w:rsidRPr="005609E4">
        <w:rPr>
          <w:sz w:val="24"/>
          <w:szCs w:val="24"/>
        </w:rPr>
        <w:t>c)</w:t>
      </w:r>
      <w:r w:rsidRPr="005609E4">
        <w:rPr>
          <w:sz w:val="24"/>
          <w:szCs w:val="24"/>
        </w:rPr>
        <w:tab/>
        <w:t>Dispensations given to any member of the council in respect of the agenda items.</w:t>
      </w:r>
      <w:r w:rsidR="00331EFE">
        <w:rPr>
          <w:sz w:val="24"/>
          <w:szCs w:val="24"/>
        </w:rPr>
        <w:t xml:space="preserve"> </w:t>
      </w:r>
    </w:p>
    <w:p w14:paraId="43F624BD" w14:textId="2878934A" w:rsidR="00331EFE" w:rsidRPr="007D115F" w:rsidRDefault="005609E4" w:rsidP="007D115F">
      <w:pPr>
        <w:pStyle w:val="ListParagraph"/>
        <w:numPr>
          <w:ilvl w:val="0"/>
          <w:numId w:val="2"/>
        </w:numPr>
        <w:rPr>
          <w:b/>
          <w:bCs/>
          <w:sz w:val="24"/>
          <w:szCs w:val="24"/>
        </w:rPr>
      </w:pPr>
      <w:r w:rsidRPr="005609E4">
        <w:rPr>
          <w:b/>
          <w:bCs/>
          <w:sz w:val="24"/>
          <w:szCs w:val="24"/>
        </w:rPr>
        <w:t xml:space="preserve">Open </w:t>
      </w:r>
      <w:r w:rsidR="00331EFE" w:rsidRPr="005609E4">
        <w:rPr>
          <w:b/>
          <w:bCs/>
          <w:sz w:val="24"/>
          <w:szCs w:val="24"/>
        </w:rPr>
        <w:t>Forum</w:t>
      </w:r>
      <w:r w:rsidR="00331EFE">
        <w:rPr>
          <w:b/>
          <w:bCs/>
          <w:sz w:val="24"/>
          <w:szCs w:val="24"/>
        </w:rPr>
        <w:t xml:space="preserve"> (</w:t>
      </w:r>
      <w:r w:rsidR="00331EFE" w:rsidRPr="00331EFE">
        <w:rPr>
          <w:sz w:val="24"/>
          <w:szCs w:val="24"/>
        </w:rPr>
        <w:t>Members</w:t>
      </w:r>
      <w:r w:rsidRPr="00331EFE">
        <w:rPr>
          <w:sz w:val="24"/>
          <w:szCs w:val="24"/>
        </w:rPr>
        <w:t xml:space="preserve"> of the public may raise subjects, which they wish to bring to the attention of the Parish Council</w:t>
      </w:r>
      <w:r w:rsidR="00331EFE">
        <w:rPr>
          <w:sz w:val="24"/>
          <w:szCs w:val="24"/>
        </w:rPr>
        <w:t>)</w:t>
      </w:r>
    </w:p>
    <w:p w14:paraId="7447E939" w14:textId="6983A8AD" w:rsidR="00496EB3" w:rsidRPr="00833A92" w:rsidRDefault="00331EFE" w:rsidP="00833A92">
      <w:pPr>
        <w:pStyle w:val="ListParagraph"/>
        <w:numPr>
          <w:ilvl w:val="0"/>
          <w:numId w:val="2"/>
        </w:numPr>
        <w:rPr>
          <w:b/>
          <w:bCs/>
          <w:sz w:val="24"/>
          <w:szCs w:val="24"/>
        </w:rPr>
      </w:pPr>
      <w:r>
        <w:rPr>
          <w:b/>
          <w:bCs/>
          <w:sz w:val="24"/>
          <w:szCs w:val="24"/>
        </w:rPr>
        <w:t>To Receive the East Riding Ward Councillors Report</w:t>
      </w:r>
    </w:p>
    <w:p w14:paraId="000ADEBF" w14:textId="71BF4403" w:rsidR="005609E4" w:rsidRPr="00833DED" w:rsidRDefault="005609E4" w:rsidP="005609E4">
      <w:pPr>
        <w:pStyle w:val="ListParagraph"/>
        <w:numPr>
          <w:ilvl w:val="0"/>
          <w:numId w:val="2"/>
        </w:numPr>
        <w:rPr>
          <w:b/>
          <w:bCs/>
          <w:sz w:val="24"/>
          <w:szCs w:val="24"/>
        </w:rPr>
      </w:pPr>
      <w:r w:rsidRPr="00833DED">
        <w:rPr>
          <w:b/>
          <w:bCs/>
          <w:sz w:val="24"/>
          <w:szCs w:val="24"/>
        </w:rPr>
        <w:t xml:space="preserve">Planning </w:t>
      </w:r>
    </w:p>
    <w:p w14:paraId="5E928137" w14:textId="6CC44239" w:rsidR="009C7BE3" w:rsidRDefault="005609E4" w:rsidP="00D545B2">
      <w:pPr>
        <w:pStyle w:val="ListParagraph"/>
        <w:rPr>
          <w:sz w:val="24"/>
          <w:szCs w:val="24"/>
        </w:rPr>
      </w:pPr>
      <w:r>
        <w:rPr>
          <w:sz w:val="24"/>
          <w:szCs w:val="24"/>
        </w:rPr>
        <w:t>To consider the following applications received and receive any decisions from East Riding of Yorkshire Council</w:t>
      </w:r>
      <w:r w:rsidR="00D545B2">
        <w:rPr>
          <w:sz w:val="24"/>
          <w:szCs w:val="24"/>
        </w:rPr>
        <w:t>.</w:t>
      </w:r>
    </w:p>
    <w:p w14:paraId="34733601" w14:textId="1B7F1D64" w:rsidR="00EF7CCE" w:rsidRPr="00EF7CCE" w:rsidRDefault="00EF7CCE" w:rsidP="002C6D31">
      <w:pPr>
        <w:pStyle w:val="ListParagraph"/>
        <w:numPr>
          <w:ilvl w:val="0"/>
          <w:numId w:val="5"/>
        </w:numPr>
        <w:rPr>
          <w:b/>
          <w:bCs/>
          <w:sz w:val="24"/>
          <w:szCs w:val="24"/>
        </w:rPr>
      </w:pPr>
      <w:r w:rsidRPr="00EF7CCE">
        <w:rPr>
          <w:b/>
          <w:bCs/>
          <w:sz w:val="24"/>
          <w:szCs w:val="24"/>
        </w:rPr>
        <w:t>46 Manor Road 21/00761/TPO</w:t>
      </w:r>
    </w:p>
    <w:p w14:paraId="14BA116C" w14:textId="68FC7350" w:rsidR="00EF7CCE" w:rsidRDefault="00E5608B" w:rsidP="00EF7CCE">
      <w:pPr>
        <w:pStyle w:val="ListParagraph"/>
        <w:rPr>
          <w:sz w:val="24"/>
          <w:szCs w:val="24"/>
        </w:rPr>
      </w:pPr>
      <w:hyperlink r:id="rId8" w:history="1">
        <w:r w:rsidR="00EF7CCE" w:rsidRPr="0078411B">
          <w:rPr>
            <w:rStyle w:val="Hyperlink"/>
            <w:sz w:val="24"/>
            <w:szCs w:val="24"/>
          </w:rPr>
          <w:t>https://newplanningaccess.eastriding.gov.uk/newplanningaccess/applicationDetails.do?activeTab=summary&amp;keyVal=QPAOZXBJ0GJ00&amp;prevPage=inTray</w:t>
        </w:r>
      </w:hyperlink>
    </w:p>
    <w:p w14:paraId="2C77785A" w14:textId="0094627A" w:rsidR="00EF7CCE" w:rsidRPr="00EF7CCE" w:rsidRDefault="00EF7CCE" w:rsidP="002C6D31">
      <w:pPr>
        <w:pStyle w:val="ListParagraph"/>
        <w:numPr>
          <w:ilvl w:val="0"/>
          <w:numId w:val="5"/>
        </w:numPr>
        <w:rPr>
          <w:b/>
          <w:bCs/>
          <w:sz w:val="24"/>
          <w:szCs w:val="24"/>
        </w:rPr>
      </w:pPr>
      <w:r w:rsidRPr="00EF7CCE">
        <w:rPr>
          <w:b/>
          <w:bCs/>
          <w:sz w:val="24"/>
          <w:szCs w:val="24"/>
        </w:rPr>
        <w:t>Ashleigh The Park 21/00498/PLF</w:t>
      </w:r>
    </w:p>
    <w:p w14:paraId="78011152" w14:textId="2CF200E2" w:rsidR="00EF7CCE" w:rsidRDefault="00E5608B" w:rsidP="00EF7CCE">
      <w:pPr>
        <w:pStyle w:val="ListParagraph"/>
        <w:rPr>
          <w:sz w:val="24"/>
          <w:szCs w:val="24"/>
        </w:rPr>
      </w:pPr>
      <w:hyperlink r:id="rId9" w:history="1">
        <w:r w:rsidR="00EF7CCE" w:rsidRPr="0078411B">
          <w:rPr>
            <w:rStyle w:val="Hyperlink"/>
            <w:sz w:val="24"/>
            <w:szCs w:val="24"/>
          </w:rPr>
          <w:t>https://newplanningaccess.eastriding.gov.uk/newplanningaccess/applicationDetails.do?activeTab=summary&amp;keyVal=QOB5F0BJKPJ00&amp;prevPage=inTray</w:t>
        </w:r>
      </w:hyperlink>
    </w:p>
    <w:p w14:paraId="4B53BE03" w14:textId="5D2408AB" w:rsidR="00EF7CCE" w:rsidRPr="00EF7CCE" w:rsidRDefault="00EF7CCE" w:rsidP="002C6D31">
      <w:pPr>
        <w:pStyle w:val="ListParagraph"/>
        <w:numPr>
          <w:ilvl w:val="0"/>
          <w:numId w:val="5"/>
        </w:numPr>
        <w:rPr>
          <w:b/>
          <w:bCs/>
          <w:sz w:val="24"/>
          <w:szCs w:val="24"/>
        </w:rPr>
      </w:pPr>
      <w:r w:rsidRPr="00EF7CCE">
        <w:rPr>
          <w:b/>
          <w:bCs/>
          <w:sz w:val="24"/>
          <w:szCs w:val="24"/>
        </w:rPr>
        <w:t>Land West Of Esso Filling Station Petuaria Way 21/00264/PLF</w:t>
      </w:r>
    </w:p>
    <w:p w14:paraId="3D4AD087" w14:textId="76F0B9C8" w:rsidR="00EF7CCE" w:rsidRDefault="00E5608B" w:rsidP="00EF7CCE">
      <w:pPr>
        <w:pStyle w:val="ListParagraph"/>
        <w:rPr>
          <w:sz w:val="24"/>
          <w:szCs w:val="24"/>
        </w:rPr>
      </w:pPr>
      <w:hyperlink r:id="rId10" w:history="1">
        <w:r w:rsidR="00EF7CCE" w:rsidRPr="0078411B">
          <w:rPr>
            <w:rStyle w:val="Hyperlink"/>
            <w:sz w:val="24"/>
            <w:szCs w:val="24"/>
          </w:rPr>
          <w:t>https://newplanningaccess.eastriding.gov.uk/newplanningaccess/applicationDetails.do?activeTab=summary&amp;keyVal=QNHZCOBJJ7N00&amp;prevPage=inTray</w:t>
        </w:r>
      </w:hyperlink>
    </w:p>
    <w:p w14:paraId="0789807C" w14:textId="584E9A4A" w:rsidR="00EF7CCE" w:rsidRDefault="00EF7CCE" w:rsidP="002C6D31">
      <w:pPr>
        <w:pStyle w:val="ListParagraph"/>
        <w:numPr>
          <w:ilvl w:val="0"/>
          <w:numId w:val="5"/>
        </w:numPr>
        <w:rPr>
          <w:b/>
          <w:bCs/>
          <w:sz w:val="24"/>
          <w:szCs w:val="24"/>
        </w:rPr>
      </w:pPr>
      <w:r w:rsidRPr="00EF7CCE">
        <w:rPr>
          <w:b/>
          <w:bCs/>
          <w:sz w:val="24"/>
          <w:szCs w:val="24"/>
        </w:rPr>
        <w:t>Land South West Of 46 Hall Park 21/00308/PLF</w:t>
      </w:r>
    </w:p>
    <w:p w14:paraId="30326C6F" w14:textId="6AA41DB2" w:rsidR="00EF7CCE" w:rsidRDefault="00E5608B" w:rsidP="00EF7CCE">
      <w:pPr>
        <w:pStyle w:val="ListParagraph"/>
        <w:rPr>
          <w:sz w:val="24"/>
          <w:szCs w:val="24"/>
        </w:rPr>
      </w:pPr>
      <w:hyperlink r:id="rId11" w:history="1">
        <w:r w:rsidR="00EF7CCE" w:rsidRPr="00EF7CCE">
          <w:rPr>
            <w:rStyle w:val="Hyperlink"/>
            <w:sz w:val="24"/>
            <w:szCs w:val="24"/>
          </w:rPr>
          <w:t>https://newplanningaccess.eastriding.gov.uk/newplanningaccess/applicationDetails.do?activeTab=summary&amp;keyVal=QNMZBGBJ0EZ00&amp;prevPage=inTray</w:t>
        </w:r>
      </w:hyperlink>
    </w:p>
    <w:p w14:paraId="35141A85" w14:textId="5F4A2686" w:rsidR="00EF7CCE" w:rsidRDefault="00EF7CCE" w:rsidP="00EF7CCE">
      <w:pPr>
        <w:pStyle w:val="ListParagraph"/>
        <w:rPr>
          <w:sz w:val="24"/>
          <w:szCs w:val="24"/>
        </w:rPr>
      </w:pPr>
    </w:p>
    <w:p w14:paraId="3AB4C416" w14:textId="77777777" w:rsidR="00EF7CCE" w:rsidRDefault="00EF7CCE" w:rsidP="00EF7CCE">
      <w:pPr>
        <w:pStyle w:val="ListParagraph"/>
        <w:rPr>
          <w:sz w:val="24"/>
          <w:szCs w:val="24"/>
        </w:rPr>
      </w:pPr>
    </w:p>
    <w:p w14:paraId="05E9CD91" w14:textId="4A72B3AA" w:rsidR="00EF7CCE" w:rsidRPr="00EF7CCE" w:rsidRDefault="00EF7CCE" w:rsidP="002C6D31">
      <w:pPr>
        <w:pStyle w:val="ListParagraph"/>
        <w:numPr>
          <w:ilvl w:val="0"/>
          <w:numId w:val="5"/>
        </w:numPr>
        <w:rPr>
          <w:b/>
          <w:bCs/>
          <w:sz w:val="24"/>
          <w:szCs w:val="24"/>
        </w:rPr>
      </w:pPr>
      <w:r w:rsidRPr="00EF7CCE">
        <w:rPr>
          <w:b/>
          <w:bCs/>
          <w:sz w:val="24"/>
          <w:szCs w:val="24"/>
        </w:rPr>
        <w:t>Land North Of Highlands 8 Humber View 21/00291/PLF</w:t>
      </w:r>
    </w:p>
    <w:p w14:paraId="7509847C" w14:textId="4DBE011F" w:rsidR="00EF7CCE" w:rsidRDefault="00E5608B" w:rsidP="00EF7CCE">
      <w:pPr>
        <w:pStyle w:val="ListParagraph"/>
        <w:rPr>
          <w:sz w:val="24"/>
          <w:szCs w:val="24"/>
        </w:rPr>
      </w:pPr>
      <w:hyperlink r:id="rId12" w:history="1">
        <w:r w:rsidR="00EF7CCE" w:rsidRPr="0078411B">
          <w:rPr>
            <w:rStyle w:val="Hyperlink"/>
            <w:sz w:val="24"/>
            <w:szCs w:val="24"/>
          </w:rPr>
          <w:t>https://newplanningaccess.eastriding.gov.uk/newplanningaccess/applicationDetails.do?activeTab=summary&amp;keyVal=QNLH7TBJJEZ00&amp;prevPage=inTray</w:t>
        </w:r>
      </w:hyperlink>
    </w:p>
    <w:p w14:paraId="4A658074" w14:textId="07A15596" w:rsidR="00EF7CCE" w:rsidRPr="00EF7CCE" w:rsidRDefault="00EF7CCE" w:rsidP="002C6D31">
      <w:pPr>
        <w:pStyle w:val="ListParagraph"/>
        <w:numPr>
          <w:ilvl w:val="0"/>
          <w:numId w:val="5"/>
        </w:numPr>
        <w:rPr>
          <w:b/>
          <w:bCs/>
          <w:sz w:val="24"/>
          <w:szCs w:val="24"/>
        </w:rPr>
      </w:pPr>
      <w:r w:rsidRPr="00EF7CCE">
        <w:rPr>
          <w:b/>
          <w:bCs/>
          <w:sz w:val="24"/>
          <w:szCs w:val="24"/>
        </w:rPr>
        <w:t>High Beeches Beech Hill Road 21/00618/PLF</w:t>
      </w:r>
    </w:p>
    <w:p w14:paraId="47D31C5E" w14:textId="34404616" w:rsidR="00EF7CCE" w:rsidRDefault="00E5608B" w:rsidP="00EF7CCE">
      <w:pPr>
        <w:pStyle w:val="ListParagraph"/>
        <w:rPr>
          <w:sz w:val="24"/>
          <w:szCs w:val="24"/>
        </w:rPr>
      </w:pPr>
      <w:hyperlink r:id="rId13" w:history="1">
        <w:r w:rsidR="00EF7CCE" w:rsidRPr="0078411B">
          <w:rPr>
            <w:rStyle w:val="Hyperlink"/>
            <w:sz w:val="24"/>
            <w:szCs w:val="24"/>
          </w:rPr>
          <w:t>https://newplanningaccess.eastriding.gov.uk/newplanningaccess/applicationDetails.do?activeTab=summary&amp;keyVal=QOOLNQBJLH000&amp;prevPage=inTray</w:t>
        </w:r>
      </w:hyperlink>
    </w:p>
    <w:p w14:paraId="409BBD52" w14:textId="1687591E" w:rsidR="00EF7CCE" w:rsidRPr="00EF7CCE" w:rsidRDefault="00EF7CCE" w:rsidP="002C6D31">
      <w:pPr>
        <w:pStyle w:val="ListParagraph"/>
        <w:numPr>
          <w:ilvl w:val="0"/>
          <w:numId w:val="5"/>
        </w:numPr>
        <w:rPr>
          <w:b/>
          <w:bCs/>
          <w:sz w:val="24"/>
          <w:szCs w:val="24"/>
        </w:rPr>
      </w:pPr>
      <w:r w:rsidRPr="00EF7CCE">
        <w:rPr>
          <w:b/>
          <w:bCs/>
          <w:sz w:val="24"/>
          <w:szCs w:val="24"/>
        </w:rPr>
        <w:t>6 Mill Road Swanland 21/00455/PLF</w:t>
      </w:r>
    </w:p>
    <w:p w14:paraId="6FF6A64F" w14:textId="64B8B68E" w:rsidR="00EF7CCE" w:rsidRDefault="00E5608B" w:rsidP="00EF7CCE">
      <w:pPr>
        <w:pStyle w:val="ListParagraph"/>
        <w:rPr>
          <w:sz w:val="24"/>
          <w:szCs w:val="24"/>
        </w:rPr>
      </w:pPr>
      <w:hyperlink r:id="rId14" w:history="1">
        <w:r w:rsidR="00EF7CCE" w:rsidRPr="0078411B">
          <w:rPr>
            <w:rStyle w:val="Hyperlink"/>
            <w:sz w:val="24"/>
            <w:szCs w:val="24"/>
          </w:rPr>
          <w:t>https://newplanningaccess.eastriding.gov.uk/newplanningaccess/applicationDetails.do?activeTab=summary&amp;keyVal=QO7AF5BJKFF00&amp;prevPage=inTray</w:t>
        </w:r>
      </w:hyperlink>
    </w:p>
    <w:p w14:paraId="125730EE" w14:textId="7E313BFE" w:rsidR="00EF7CCE" w:rsidRPr="00EF7CCE" w:rsidRDefault="00EF7CCE" w:rsidP="002C6D31">
      <w:pPr>
        <w:pStyle w:val="ListParagraph"/>
        <w:numPr>
          <w:ilvl w:val="0"/>
          <w:numId w:val="5"/>
        </w:numPr>
        <w:rPr>
          <w:b/>
          <w:bCs/>
          <w:sz w:val="24"/>
          <w:szCs w:val="24"/>
        </w:rPr>
      </w:pPr>
      <w:r w:rsidRPr="00EF7CCE">
        <w:rPr>
          <w:b/>
          <w:bCs/>
          <w:sz w:val="24"/>
          <w:szCs w:val="24"/>
        </w:rPr>
        <w:t>Marton House Kemp Road 21/00382/PLF</w:t>
      </w:r>
    </w:p>
    <w:p w14:paraId="28774F0B" w14:textId="14C26815" w:rsidR="00EF7CCE" w:rsidRDefault="00E5608B" w:rsidP="00EF7CCE">
      <w:pPr>
        <w:pStyle w:val="ListParagraph"/>
        <w:rPr>
          <w:sz w:val="24"/>
          <w:szCs w:val="24"/>
        </w:rPr>
      </w:pPr>
      <w:hyperlink r:id="rId15" w:history="1">
        <w:r w:rsidR="00EF7CCE" w:rsidRPr="0078411B">
          <w:rPr>
            <w:rStyle w:val="Hyperlink"/>
            <w:sz w:val="24"/>
            <w:szCs w:val="24"/>
          </w:rPr>
          <w:t>https://newplanningaccess.eastriding.gov.uk/newplanningaccess/applicationDetails.do?activeTab=summary&amp;keyVal=QNWHHMBJJXY00&amp;prevPage=inTray</w:t>
        </w:r>
      </w:hyperlink>
    </w:p>
    <w:p w14:paraId="5F135D5B" w14:textId="09CF07F7" w:rsidR="00EF7CCE" w:rsidRPr="00EF7CCE" w:rsidRDefault="00EF7CCE" w:rsidP="002C6D31">
      <w:pPr>
        <w:pStyle w:val="ListParagraph"/>
        <w:numPr>
          <w:ilvl w:val="0"/>
          <w:numId w:val="5"/>
        </w:numPr>
        <w:rPr>
          <w:b/>
          <w:bCs/>
          <w:sz w:val="24"/>
          <w:szCs w:val="24"/>
        </w:rPr>
      </w:pPr>
      <w:r w:rsidRPr="00EF7CCE">
        <w:rPr>
          <w:b/>
          <w:bCs/>
          <w:sz w:val="24"/>
          <w:szCs w:val="24"/>
        </w:rPr>
        <w:t>The Court House Humber View 21/00681/PLF </w:t>
      </w:r>
    </w:p>
    <w:p w14:paraId="66EE4F6F" w14:textId="39BA1171" w:rsidR="00EF7CCE" w:rsidRDefault="00E5608B" w:rsidP="00EF7CCE">
      <w:pPr>
        <w:pStyle w:val="ListParagraph"/>
        <w:rPr>
          <w:sz w:val="24"/>
          <w:szCs w:val="24"/>
        </w:rPr>
      </w:pPr>
      <w:hyperlink r:id="rId16" w:history="1">
        <w:r w:rsidR="00EF7CCE" w:rsidRPr="0078411B">
          <w:rPr>
            <w:rStyle w:val="Hyperlink"/>
            <w:sz w:val="24"/>
            <w:szCs w:val="24"/>
          </w:rPr>
          <w:t>https://newplanningaccess.eastriding.gov.uk/newplanningaccess/applicationDetails.do?activeTab=summary&amp;keyVal=QOXWILBJ0SL00&amp;prevPage=inTray</w:t>
        </w:r>
      </w:hyperlink>
    </w:p>
    <w:p w14:paraId="23A3E421" w14:textId="78F8BF6A" w:rsidR="00EF7CCE" w:rsidRDefault="00EF7CCE" w:rsidP="002C6D31">
      <w:pPr>
        <w:pStyle w:val="ListParagraph"/>
        <w:numPr>
          <w:ilvl w:val="0"/>
          <w:numId w:val="5"/>
        </w:numPr>
        <w:rPr>
          <w:b/>
          <w:bCs/>
          <w:sz w:val="24"/>
          <w:szCs w:val="24"/>
        </w:rPr>
      </w:pPr>
      <w:r w:rsidRPr="00EF7CCE">
        <w:rPr>
          <w:b/>
          <w:bCs/>
          <w:sz w:val="24"/>
          <w:szCs w:val="24"/>
        </w:rPr>
        <w:t>46 Dale Road Swanland 20/02449/PLF</w:t>
      </w:r>
    </w:p>
    <w:p w14:paraId="72890339" w14:textId="68583BE7" w:rsidR="002C6D31" w:rsidRPr="002C6D31" w:rsidRDefault="00E5608B" w:rsidP="00EF7CCE">
      <w:pPr>
        <w:pStyle w:val="ListParagraph"/>
        <w:rPr>
          <w:sz w:val="24"/>
          <w:szCs w:val="24"/>
        </w:rPr>
      </w:pPr>
      <w:hyperlink r:id="rId17" w:history="1">
        <w:r w:rsidR="002C6D31" w:rsidRPr="002C6D31">
          <w:rPr>
            <w:rStyle w:val="Hyperlink"/>
            <w:sz w:val="24"/>
            <w:szCs w:val="24"/>
          </w:rPr>
          <w:t>https://newplanningaccess.eastriding.gov.uk/newplanningaccess/applicationDetails.do?activeTab=summary&amp;keyVal=QE8DMXBJ0UV00&amp;prevPage=inTray</w:t>
        </w:r>
      </w:hyperlink>
    </w:p>
    <w:p w14:paraId="693A2E28" w14:textId="2EF67A5E" w:rsidR="002C6D31" w:rsidRDefault="002C6D31" w:rsidP="002C6D31">
      <w:pPr>
        <w:pStyle w:val="ListParagraph"/>
        <w:numPr>
          <w:ilvl w:val="0"/>
          <w:numId w:val="5"/>
        </w:numPr>
        <w:rPr>
          <w:b/>
          <w:bCs/>
          <w:sz w:val="24"/>
          <w:szCs w:val="24"/>
        </w:rPr>
      </w:pPr>
      <w:r w:rsidRPr="002C6D31">
        <w:rPr>
          <w:b/>
          <w:bCs/>
          <w:sz w:val="24"/>
          <w:szCs w:val="24"/>
        </w:rPr>
        <w:t>Willow Tree Cottage 33 West 21/00824/PLF</w:t>
      </w:r>
    </w:p>
    <w:p w14:paraId="5E86BE62" w14:textId="30E152AE" w:rsidR="0008423C" w:rsidRDefault="00E5608B" w:rsidP="0008423C">
      <w:pPr>
        <w:pStyle w:val="ListParagraph"/>
        <w:rPr>
          <w:rStyle w:val="Hyperlink"/>
          <w:sz w:val="24"/>
          <w:szCs w:val="24"/>
        </w:rPr>
      </w:pPr>
      <w:hyperlink r:id="rId18" w:history="1">
        <w:r w:rsidR="002C6D31" w:rsidRPr="002C6D31">
          <w:rPr>
            <w:rStyle w:val="Hyperlink"/>
            <w:sz w:val="24"/>
            <w:szCs w:val="24"/>
          </w:rPr>
          <w:t>https://newplanningaccess.eastriding.gov.uk/newplanningaccess/applicationDetails.do?activeTab=summary&amp;keyVal=QPHO47BJ0EZ00&amp;prevPage=inTray</w:t>
        </w:r>
      </w:hyperlink>
    </w:p>
    <w:p w14:paraId="1575E730" w14:textId="77777777" w:rsidR="00071226" w:rsidRPr="00071226" w:rsidRDefault="0008423C" w:rsidP="0008423C">
      <w:pPr>
        <w:pStyle w:val="ListParagraph"/>
        <w:numPr>
          <w:ilvl w:val="0"/>
          <w:numId w:val="5"/>
        </w:numPr>
        <w:rPr>
          <w:color w:val="0563C1" w:themeColor="hyperlink"/>
          <w:sz w:val="24"/>
          <w:szCs w:val="24"/>
        </w:rPr>
      </w:pPr>
      <w:r w:rsidRPr="0008423C">
        <w:rPr>
          <w:b/>
          <w:bCs/>
          <w:sz w:val="24"/>
          <w:szCs w:val="24"/>
        </w:rPr>
        <w:t>Land West Of Ashford North Drive 21/00265/VAR</w:t>
      </w:r>
      <w:r w:rsidR="00071226">
        <w:rPr>
          <w:b/>
          <w:bCs/>
          <w:color w:val="0563C1" w:themeColor="hyperlink"/>
          <w:sz w:val="24"/>
          <w:szCs w:val="24"/>
        </w:rPr>
        <w:t xml:space="preserve"> </w:t>
      </w:r>
    </w:p>
    <w:p w14:paraId="2D96E249" w14:textId="4180DB2F" w:rsidR="0008423C" w:rsidRDefault="00A178DD" w:rsidP="00071226">
      <w:pPr>
        <w:pStyle w:val="ListParagraph"/>
        <w:ind w:left="1080"/>
        <w:rPr>
          <w:sz w:val="24"/>
          <w:szCs w:val="24"/>
        </w:rPr>
      </w:pPr>
      <w:hyperlink r:id="rId19" w:history="1">
        <w:r w:rsidRPr="00852BA7">
          <w:rPr>
            <w:rStyle w:val="Hyperlink"/>
            <w:sz w:val="24"/>
            <w:szCs w:val="24"/>
          </w:rPr>
          <w:t>https://newplanningaccess.eastriding.gov.uk/newplanningaccess/applicationDetails.do?activeTab=summary&amp;keyVal=QNHZZNBJ0SL00&amp;prevPage=inTray</w:t>
        </w:r>
      </w:hyperlink>
    </w:p>
    <w:p w14:paraId="076570EB" w14:textId="77777777" w:rsidR="000E4D26" w:rsidRPr="0008423C" w:rsidRDefault="000E4D26" w:rsidP="00071226">
      <w:pPr>
        <w:pStyle w:val="ListParagraph"/>
        <w:ind w:left="1080"/>
        <w:rPr>
          <w:rStyle w:val="Hyperlink"/>
          <w:sz w:val="24"/>
          <w:szCs w:val="24"/>
          <w:u w:val="none"/>
        </w:rPr>
      </w:pPr>
    </w:p>
    <w:p w14:paraId="56FDA452" w14:textId="63F3F012" w:rsidR="00041179" w:rsidRDefault="00926FA0" w:rsidP="001B1166">
      <w:pPr>
        <w:pStyle w:val="ListParagraph"/>
        <w:numPr>
          <w:ilvl w:val="0"/>
          <w:numId w:val="2"/>
        </w:numPr>
        <w:rPr>
          <w:rFonts w:ascii="Calibri" w:hAnsi="Calibri" w:cs="Calibri"/>
          <w:b/>
          <w:bCs/>
          <w:sz w:val="24"/>
          <w:szCs w:val="24"/>
        </w:rPr>
      </w:pPr>
      <w:r>
        <w:rPr>
          <w:rFonts w:ascii="Calibri" w:hAnsi="Calibri" w:cs="Calibri"/>
          <w:b/>
          <w:bCs/>
          <w:sz w:val="24"/>
          <w:szCs w:val="24"/>
        </w:rPr>
        <w:t>Road Safety Sign</w:t>
      </w:r>
    </w:p>
    <w:p w14:paraId="197036C9" w14:textId="1799ABC2" w:rsidR="00926FA0" w:rsidRDefault="00926FA0" w:rsidP="001B1166">
      <w:pPr>
        <w:pStyle w:val="ListParagraph"/>
        <w:numPr>
          <w:ilvl w:val="0"/>
          <w:numId w:val="2"/>
        </w:numPr>
        <w:rPr>
          <w:rFonts w:ascii="Calibri" w:hAnsi="Calibri" w:cs="Calibri"/>
          <w:b/>
          <w:bCs/>
          <w:sz w:val="24"/>
          <w:szCs w:val="24"/>
        </w:rPr>
      </w:pPr>
      <w:r>
        <w:rPr>
          <w:rFonts w:ascii="Calibri" w:hAnsi="Calibri" w:cs="Calibri"/>
          <w:b/>
          <w:bCs/>
          <w:sz w:val="24"/>
          <w:szCs w:val="24"/>
        </w:rPr>
        <w:t>Fly Tipping</w:t>
      </w:r>
    </w:p>
    <w:p w14:paraId="7D5EF762" w14:textId="4E0EC63A" w:rsidR="006D63CE" w:rsidRPr="00580F99" w:rsidRDefault="006D63CE" w:rsidP="001B1166">
      <w:pPr>
        <w:pStyle w:val="ListParagraph"/>
        <w:numPr>
          <w:ilvl w:val="0"/>
          <w:numId w:val="2"/>
        </w:numPr>
        <w:rPr>
          <w:rFonts w:ascii="Calibri" w:hAnsi="Calibri" w:cs="Calibri"/>
          <w:b/>
          <w:bCs/>
          <w:sz w:val="24"/>
          <w:szCs w:val="24"/>
        </w:rPr>
      </w:pPr>
      <w:r>
        <w:rPr>
          <w:rFonts w:ascii="Calibri" w:hAnsi="Calibri" w:cs="Calibri"/>
          <w:b/>
          <w:bCs/>
          <w:sz w:val="24"/>
          <w:szCs w:val="24"/>
        </w:rPr>
        <w:t xml:space="preserve">To consider a restriction of a </w:t>
      </w:r>
      <w:r w:rsidRPr="006D63CE">
        <w:rPr>
          <w:rFonts w:ascii="Calibri" w:hAnsi="Calibri" w:cs="Calibri"/>
          <w:b/>
          <w:bCs/>
          <w:sz w:val="24"/>
          <w:szCs w:val="24"/>
        </w:rPr>
        <w:t>7.5T weight limit on Dale Road</w:t>
      </w:r>
      <w:r>
        <w:rPr>
          <w:rFonts w:ascii="Calibri" w:hAnsi="Calibri" w:cs="Calibri"/>
          <w:b/>
          <w:bCs/>
          <w:sz w:val="24"/>
          <w:szCs w:val="24"/>
        </w:rPr>
        <w:t xml:space="preserve"> </w:t>
      </w:r>
    </w:p>
    <w:p w14:paraId="382F9563" w14:textId="764BF20E" w:rsidR="00F25FEA" w:rsidRPr="00F25FEA" w:rsidRDefault="00B22ABF" w:rsidP="00F25FEA">
      <w:pPr>
        <w:pStyle w:val="ListParagraph"/>
        <w:numPr>
          <w:ilvl w:val="0"/>
          <w:numId w:val="2"/>
        </w:numPr>
        <w:rPr>
          <w:b/>
          <w:bCs/>
          <w:sz w:val="24"/>
          <w:szCs w:val="24"/>
        </w:rPr>
      </w:pPr>
      <w:r>
        <w:rPr>
          <w:b/>
          <w:bCs/>
          <w:sz w:val="24"/>
          <w:szCs w:val="24"/>
        </w:rPr>
        <w:t xml:space="preserve">To Receive </w:t>
      </w:r>
      <w:r w:rsidR="00F25FEA" w:rsidRPr="00F25FEA">
        <w:rPr>
          <w:b/>
          <w:bCs/>
          <w:sz w:val="24"/>
          <w:szCs w:val="24"/>
        </w:rPr>
        <w:t>Delegate Reports</w:t>
      </w:r>
    </w:p>
    <w:p w14:paraId="1482D168" w14:textId="77777777" w:rsidR="00F25FEA" w:rsidRDefault="00F25FEA" w:rsidP="00F25FEA">
      <w:pPr>
        <w:pStyle w:val="ListParagraph"/>
        <w:numPr>
          <w:ilvl w:val="2"/>
          <w:numId w:val="3"/>
        </w:numPr>
        <w:rPr>
          <w:sz w:val="24"/>
          <w:szCs w:val="24"/>
        </w:rPr>
      </w:pPr>
      <w:r>
        <w:rPr>
          <w:sz w:val="24"/>
          <w:szCs w:val="24"/>
        </w:rPr>
        <w:t>To receive an update report regarding Swanland Village Association.</w:t>
      </w:r>
    </w:p>
    <w:p w14:paraId="79A83F78" w14:textId="77777777" w:rsidR="00F25FEA" w:rsidRDefault="00F25FEA" w:rsidP="00F25FEA">
      <w:pPr>
        <w:pStyle w:val="ListParagraph"/>
        <w:numPr>
          <w:ilvl w:val="2"/>
          <w:numId w:val="3"/>
        </w:numPr>
        <w:rPr>
          <w:sz w:val="24"/>
          <w:szCs w:val="24"/>
        </w:rPr>
      </w:pPr>
      <w:r>
        <w:rPr>
          <w:sz w:val="24"/>
          <w:szCs w:val="24"/>
        </w:rPr>
        <w:t>To receive an update report regarding Swanland Village Hall.</w:t>
      </w:r>
    </w:p>
    <w:p w14:paraId="4697E3BE" w14:textId="77777777" w:rsidR="00F25FEA" w:rsidRDefault="00F25FEA" w:rsidP="00F25FEA">
      <w:pPr>
        <w:pStyle w:val="ListParagraph"/>
        <w:numPr>
          <w:ilvl w:val="2"/>
          <w:numId w:val="3"/>
        </w:numPr>
        <w:rPr>
          <w:sz w:val="24"/>
          <w:szCs w:val="24"/>
        </w:rPr>
      </w:pPr>
      <w:r>
        <w:rPr>
          <w:sz w:val="24"/>
          <w:szCs w:val="24"/>
        </w:rPr>
        <w:t>To receive an update report regarding Swanland Playing Fields.</w:t>
      </w:r>
    </w:p>
    <w:p w14:paraId="4540BE7F" w14:textId="7AB4CC38" w:rsidR="00B22ABF" w:rsidRPr="00B22ABF" w:rsidRDefault="00F25FEA" w:rsidP="00B22ABF">
      <w:pPr>
        <w:pStyle w:val="ListParagraph"/>
        <w:numPr>
          <w:ilvl w:val="2"/>
          <w:numId w:val="3"/>
        </w:numPr>
        <w:rPr>
          <w:sz w:val="24"/>
          <w:szCs w:val="24"/>
        </w:rPr>
      </w:pPr>
      <w:r w:rsidRPr="00F25FEA">
        <w:rPr>
          <w:sz w:val="24"/>
          <w:szCs w:val="24"/>
        </w:rPr>
        <w:t>To receive an update report regarding Swanland Pond Partnership.</w:t>
      </w:r>
      <w:r w:rsidR="00B22ABF">
        <w:rPr>
          <w:sz w:val="24"/>
          <w:szCs w:val="24"/>
        </w:rPr>
        <w:tab/>
      </w:r>
      <w:r w:rsidR="00B22ABF">
        <w:rPr>
          <w:sz w:val="24"/>
          <w:szCs w:val="24"/>
        </w:rPr>
        <w:tab/>
      </w:r>
    </w:p>
    <w:p w14:paraId="5DA5C5F9" w14:textId="027C32AE" w:rsidR="000E4D26" w:rsidRPr="000E4D26" w:rsidRDefault="00D545B2" w:rsidP="000E4D26">
      <w:pPr>
        <w:pStyle w:val="ListParagraph"/>
        <w:numPr>
          <w:ilvl w:val="0"/>
          <w:numId w:val="2"/>
        </w:numPr>
        <w:rPr>
          <w:b/>
          <w:bCs/>
          <w:sz w:val="24"/>
          <w:szCs w:val="24"/>
        </w:rPr>
      </w:pPr>
      <w:r>
        <w:rPr>
          <w:b/>
          <w:bCs/>
          <w:sz w:val="24"/>
          <w:szCs w:val="24"/>
        </w:rPr>
        <w:t>Clerks Report</w:t>
      </w:r>
    </w:p>
    <w:p w14:paraId="1205FEDF" w14:textId="6053642D" w:rsidR="00942CD2" w:rsidRPr="00591282" w:rsidRDefault="00942CD2" w:rsidP="00BC5F0C">
      <w:pPr>
        <w:pStyle w:val="ListParagraph"/>
        <w:numPr>
          <w:ilvl w:val="0"/>
          <w:numId w:val="2"/>
        </w:numPr>
        <w:rPr>
          <w:b/>
          <w:bCs/>
          <w:sz w:val="24"/>
          <w:szCs w:val="24"/>
        </w:rPr>
      </w:pPr>
      <w:r w:rsidRPr="00591282">
        <w:rPr>
          <w:b/>
          <w:bCs/>
          <w:sz w:val="24"/>
          <w:szCs w:val="24"/>
        </w:rPr>
        <w:t xml:space="preserve">Accounts </w:t>
      </w:r>
    </w:p>
    <w:p w14:paraId="252A3E9C" w14:textId="63CE62A6" w:rsidR="00BA2DA2" w:rsidRPr="00BA2DA2" w:rsidRDefault="002B0D71" w:rsidP="00BA2DA2">
      <w:pPr>
        <w:pStyle w:val="ListParagraph"/>
        <w:rPr>
          <w:b/>
          <w:bCs/>
          <w:sz w:val="24"/>
          <w:szCs w:val="24"/>
        </w:rPr>
      </w:pPr>
      <w:r>
        <w:rPr>
          <w:b/>
          <w:bCs/>
          <w:sz w:val="24"/>
          <w:szCs w:val="24"/>
        </w:rPr>
        <w:t>1</w:t>
      </w:r>
      <w:r w:rsidR="000E4D26">
        <w:rPr>
          <w:b/>
          <w:bCs/>
          <w:sz w:val="24"/>
          <w:szCs w:val="24"/>
        </w:rPr>
        <w:t>2</w:t>
      </w:r>
      <w:r w:rsidR="007D115F">
        <w:rPr>
          <w:b/>
          <w:bCs/>
          <w:sz w:val="24"/>
          <w:szCs w:val="24"/>
        </w:rPr>
        <w:t>.1</w:t>
      </w:r>
      <w:r w:rsidR="00BA2DA2" w:rsidRPr="00BA2DA2">
        <w:rPr>
          <w:b/>
          <w:bCs/>
          <w:sz w:val="24"/>
          <w:szCs w:val="24"/>
        </w:rPr>
        <w:t xml:space="preserve"> Payments: </w:t>
      </w:r>
      <w:r w:rsidR="00BA2DA2" w:rsidRPr="00FA2E46">
        <w:rPr>
          <w:sz w:val="24"/>
          <w:szCs w:val="24"/>
        </w:rPr>
        <w:t>£</w:t>
      </w:r>
      <w:r w:rsidR="00071226">
        <w:rPr>
          <w:sz w:val="24"/>
          <w:szCs w:val="24"/>
        </w:rPr>
        <w:t>1808.27</w:t>
      </w:r>
    </w:p>
    <w:p w14:paraId="60B0AB01" w14:textId="6E9C1503" w:rsidR="00BA2DA2" w:rsidRPr="00CB641F" w:rsidRDefault="002B0D71" w:rsidP="00BA2DA2">
      <w:pPr>
        <w:pStyle w:val="ListParagraph"/>
        <w:rPr>
          <w:sz w:val="24"/>
          <w:szCs w:val="24"/>
        </w:rPr>
      </w:pPr>
      <w:r>
        <w:rPr>
          <w:b/>
          <w:bCs/>
          <w:sz w:val="24"/>
          <w:szCs w:val="24"/>
        </w:rPr>
        <w:t>1</w:t>
      </w:r>
      <w:r w:rsidR="000E4D26">
        <w:rPr>
          <w:b/>
          <w:bCs/>
          <w:sz w:val="24"/>
          <w:szCs w:val="24"/>
        </w:rPr>
        <w:t>2</w:t>
      </w:r>
      <w:r w:rsidR="007D115F">
        <w:rPr>
          <w:b/>
          <w:bCs/>
          <w:sz w:val="24"/>
          <w:szCs w:val="24"/>
        </w:rPr>
        <w:t>.2</w:t>
      </w:r>
      <w:r w:rsidR="00BA2DA2" w:rsidRPr="00BA2DA2">
        <w:rPr>
          <w:b/>
          <w:bCs/>
          <w:sz w:val="24"/>
          <w:szCs w:val="24"/>
        </w:rPr>
        <w:t xml:space="preserve"> </w:t>
      </w:r>
      <w:r w:rsidR="00664CA3" w:rsidRPr="00BA2DA2">
        <w:rPr>
          <w:b/>
          <w:bCs/>
          <w:sz w:val="24"/>
          <w:szCs w:val="24"/>
        </w:rPr>
        <w:t>Receipts:</w:t>
      </w:r>
      <w:r w:rsidR="00664CA3">
        <w:rPr>
          <w:b/>
          <w:bCs/>
          <w:sz w:val="24"/>
          <w:szCs w:val="24"/>
        </w:rPr>
        <w:t xml:space="preserve"> £ Nil</w:t>
      </w:r>
    </w:p>
    <w:p w14:paraId="749D3860" w14:textId="296B7D6A" w:rsidR="00BA2DA2" w:rsidRPr="00BA2DA2" w:rsidRDefault="002B0D71" w:rsidP="00BA2DA2">
      <w:pPr>
        <w:pStyle w:val="ListParagraph"/>
        <w:rPr>
          <w:b/>
          <w:bCs/>
          <w:sz w:val="24"/>
          <w:szCs w:val="24"/>
        </w:rPr>
      </w:pPr>
      <w:r>
        <w:rPr>
          <w:b/>
          <w:bCs/>
          <w:sz w:val="24"/>
          <w:szCs w:val="24"/>
        </w:rPr>
        <w:t>1</w:t>
      </w:r>
      <w:r w:rsidR="000E4D26">
        <w:rPr>
          <w:b/>
          <w:bCs/>
          <w:sz w:val="24"/>
          <w:szCs w:val="24"/>
        </w:rPr>
        <w:t>2</w:t>
      </w:r>
      <w:r w:rsidR="007D115F">
        <w:rPr>
          <w:b/>
          <w:bCs/>
          <w:sz w:val="24"/>
          <w:szCs w:val="24"/>
        </w:rPr>
        <w:t>.3</w:t>
      </w:r>
      <w:r w:rsidR="00BA2DA2" w:rsidRPr="00BA2DA2">
        <w:rPr>
          <w:b/>
          <w:bCs/>
          <w:sz w:val="24"/>
          <w:szCs w:val="24"/>
        </w:rPr>
        <w:t xml:space="preserve"> Cost Centre Report: </w:t>
      </w:r>
      <w:r w:rsidR="00BA2DA2" w:rsidRPr="00CF72A7">
        <w:rPr>
          <w:sz w:val="24"/>
          <w:szCs w:val="24"/>
        </w:rPr>
        <w:t>Circulated</w:t>
      </w:r>
      <w:r w:rsidR="00041179">
        <w:rPr>
          <w:sz w:val="24"/>
          <w:szCs w:val="24"/>
        </w:rPr>
        <w:t>.</w:t>
      </w:r>
    </w:p>
    <w:p w14:paraId="4E88B41C" w14:textId="58B6C051" w:rsidR="00BA2DA2" w:rsidRPr="00CF72A7" w:rsidRDefault="002B0D71" w:rsidP="00BA2DA2">
      <w:pPr>
        <w:pStyle w:val="ListParagraph"/>
        <w:rPr>
          <w:sz w:val="24"/>
          <w:szCs w:val="24"/>
        </w:rPr>
      </w:pPr>
      <w:r>
        <w:rPr>
          <w:b/>
          <w:bCs/>
          <w:sz w:val="24"/>
          <w:szCs w:val="24"/>
        </w:rPr>
        <w:t>1</w:t>
      </w:r>
      <w:r w:rsidR="000E4D26">
        <w:rPr>
          <w:b/>
          <w:bCs/>
          <w:sz w:val="24"/>
          <w:szCs w:val="24"/>
        </w:rPr>
        <w:t>2</w:t>
      </w:r>
      <w:r w:rsidR="007D115F">
        <w:rPr>
          <w:b/>
          <w:bCs/>
          <w:sz w:val="24"/>
          <w:szCs w:val="24"/>
        </w:rPr>
        <w:t>.4</w:t>
      </w:r>
      <w:r w:rsidR="00BA2DA2" w:rsidRPr="00BA2DA2">
        <w:rPr>
          <w:b/>
          <w:bCs/>
          <w:sz w:val="24"/>
          <w:szCs w:val="24"/>
        </w:rPr>
        <w:t xml:space="preserve"> Transfer of Money </w:t>
      </w:r>
      <w:r w:rsidR="00CF72A7" w:rsidRPr="00CF72A7">
        <w:rPr>
          <w:sz w:val="24"/>
          <w:szCs w:val="24"/>
        </w:rPr>
        <w:t>£</w:t>
      </w:r>
      <w:r w:rsidR="00071226">
        <w:rPr>
          <w:sz w:val="24"/>
          <w:szCs w:val="24"/>
        </w:rPr>
        <w:t>1</w:t>
      </w:r>
      <w:r w:rsidR="00A178DD">
        <w:rPr>
          <w:sz w:val="24"/>
          <w:szCs w:val="24"/>
        </w:rPr>
        <w:t>8</w:t>
      </w:r>
      <w:r w:rsidR="00071226">
        <w:rPr>
          <w:sz w:val="24"/>
          <w:szCs w:val="24"/>
        </w:rPr>
        <w:t>00.00</w:t>
      </w:r>
    </w:p>
    <w:p w14:paraId="65718026" w14:textId="7FAA40B2" w:rsidR="00041179" w:rsidRPr="00BA2DA2" w:rsidRDefault="002B0D71" w:rsidP="00BA2DA2">
      <w:pPr>
        <w:pStyle w:val="ListParagraph"/>
        <w:rPr>
          <w:b/>
          <w:bCs/>
          <w:sz w:val="24"/>
          <w:szCs w:val="24"/>
        </w:rPr>
      </w:pPr>
      <w:r>
        <w:rPr>
          <w:b/>
          <w:bCs/>
          <w:sz w:val="24"/>
          <w:szCs w:val="24"/>
        </w:rPr>
        <w:t>1</w:t>
      </w:r>
      <w:r w:rsidR="000E4D26">
        <w:rPr>
          <w:b/>
          <w:bCs/>
          <w:sz w:val="24"/>
          <w:szCs w:val="24"/>
        </w:rPr>
        <w:t>2</w:t>
      </w:r>
      <w:r w:rsidR="007D115F">
        <w:rPr>
          <w:b/>
          <w:bCs/>
          <w:sz w:val="24"/>
          <w:szCs w:val="24"/>
        </w:rPr>
        <w:t>.5</w:t>
      </w:r>
      <w:r w:rsidR="00BA2DA2" w:rsidRPr="00BA2DA2">
        <w:rPr>
          <w:b/>
          <w:bCs/>
          <w:sz w:val="24"/>
          <w:szCs w:val="24"/>
        </w:rPr>
        <w:t xml:space="preserve"> To approve and agree payments:</w:t>
      </w:r>
    </w:p>
    <w:p w14:paraId="77EF6ECA" w14:textId="2F52936D" w:rsidR="00216BF2" w:rsidRDefault="00BA2DA2" w:rsidP="00216BF2">
      <w:pPr>
        <w:pStyle w:val="ListParagraph"/>
        <w:rPr>
          <w:b/>
          <w:bCs/>
          <w:sz w:val="24"/>
          <w:szCs w:val="24"/>
        </w:rPr>
      </w:pPr>
      <w:r w:rsidRPr="00BA2DA2">
        <w:rPr>
          <w:b/>
          <w:bCs/>
          <w:sz w:val="24"/>
          <w:szCs w:val="24"/>
        </w:rPr>
        <w:t xml:space="preserve">Proposed:                </w:t>
      </w:r>
      <w:r w:rsidR="00CF72A7">
        <w:rPr>
          <w:b/>
          <w:bCs/>
          <w:sz w:val="24"/>
          <w:szCs w:val="24"/>
        </w:rPr>
        <w:t xml:space="preserve">                               </w:t>
      </w:r>
      <w:r w:rsidRPr="00BA2DA2">
        <w:rPr>
          <w:b/>
          <w:bCs/>
          <w:sz w:val="24"/>
          <w:szCs w:val="24"/>
        </w:rPr>
        <w:t xml:space="preserve">  Seconded:</w:t>
      </w:r>
      <w:bookmarkStart w:id="0" w:name="_Hlk27469222"/>
    </w:p>
    <w:p w14:paraId="0DEE7B64" w14:textId="77777777" w:rsidR="005240D9" w:rsidRDefault="005240D9" w:rsidP="00216BF2">
      <w:pPr>
        <w:pStyle w:val="ListParagraph"/>
        <w:rPr>
          <w:b/>
          <w:bCs/>
          <w:sz w:val="24"/>
          <w:szCs w:val="24"/>
        </w:rPr>
      </w:pPr>
    </w:p>
    <w:p w14:paraId="56AB7075" w14:textId="68681981" w:rsidR="00041179" w:rsidRPr="009148A2" w:rsidRDefault="00041179" w:rsidP="00216BF2">
      <w:pPr>
        <w:pStyle w:val="ListParagraph"/>
        <w:rPr>
          <w:b/>
          <w:bCs/>
          <w:sz w:val="24"/>
          <w:szCs w:val="24"/>
        </w:rPr>
      </w:pP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245A10" w:rsidRPr="000444B4" w14:paraId="2256B63A" w14:textId="77777777" w:rsidTr="003C58BC">
        <w:tc>
          <w:tcPr>
            <w:tcW w:w="2677" w:type="dxa"/>
          </w:tcPr>
          <w:bookmarkEnd w:id="0"/>
          <w:p w14:paraId="6DBF184E" w14:textId="6BC6CDA4" w:rsidR="00216BF2" w:rsidRPr="000444B4" w:rsidRDefault="00245A10" w:rsidP="000B1F88">
            <w:pPr>
              <w:pStyle w:val="ListParagraph"/>
              <w:ind w:left="0"/>
              <w:rPr>
                <w:sz w:val="20"/>
                <w:szCs w:val="24"/>
              </w:rPr>
            </w:pPr>
            <w:r w:rsidRPr="000444B4">
              <w:rPr>
                <w:sz w:val="20"/>
                <w:szCs w:val="24"/>
              </w:rPr>
              <w:t>Name</w:t>
            </w:r>
          </w:p>
        </w:tc>
        <w:tc>
          <w:tcPr>
            <w:tcW w:w="2977" w:type="dxa"/>
          </w:tcPr>
          <w:p w14:paraId="57144FBC" w14:textId="36BDAD88" w:rsidR="00216BF2" w:rsidRPr="000444B4" w:rsidRDefault="00245A10" w:rsidP="000B1F88">
            <w:pPr>
              <w:pStyle w:val="ListParagraph"/>
              <w:ind w:left="0"/>
              <w:rPr>
                <w:sz w:val="20"/>
                <w:szCs w:val="24"/>
              </w:rPr>
            </w:pPr>
            <w:r w:rsidRPr="000444B4">
              <w:rPr>
                <w:sz w:val="20"/>
                <w:szCs w:val="24"/>
              </w:rPr>
              <w:t>Description</w:t>
            </w:r>
          </w:p>
        </w:tc>
        <w:tc>
          <w:tcPr>
            <w:tcW w:w="1276" w:type="dxa"/>
          </w:tcPr>
          <w:p w14:paraId="4143D29D" w14:textId="062BED1F" w:rsidR="00216BF2" w:rsidRPr="000444B4" w:rsidRDefault="00245A10" w:rsidP="00914778">
            <w:pPr>
              <w:pStyle w:val="ListParagraph"/>
              <w:ind w:left="0"/>
              <w:jc w:val="right"/>
              <w:rPr>
                <w:sz w:val="20"/>
                <w:szCs w:val="24"/>
              </w:rPr>
            </w:pPr>
            <w:r w:rsidRPr="000444B4">
              <w:rPr>
                <w:sz w:val="20"/>
                <w:szCs w:val="24"/>
              </w:rPr>
              <w:t>Net</w:t>
            </w:r>
          </w:p>
        </w:tc>
        <w:tc>
          <w:tcPr>
            <w:tcW w:w="1276" w:type="dxa"/>
          </w:tcPr>
          <w:p w14:paraId="61F3996A" w14:textId="2DB09394" w:rsidR="00216BF2" w:rsidRPr="000444B4" w:rsidRDefault="00245A10" w:rsidP="00914778">
            <w:pPr>
              <w:pStyle w:val="ListParagraph"/>
              <w:ind w:left="0"/>
              <w:jc w:val="right"/>
              <w:rPr>
                <w:sz w:val="20"/>
                <w:szCs w:val="24"/>
              </w:rPr>
            </w:pPr>
            <w:r w:rsidRPr="000444B4">
              <w:rPr>
                <w:sz w:val="20"/>
                <w:szCs w:val="24"/>
              </w:rPr>
              <w:t>Vat</w:t>
            </w:r>
          </w:p>
        </w:tc>
        <w:tc>
          <w:tcPr>
            <w:tcW w:w="1530" w:type="dxa"/>
          </w:tcPr>
          <w:p w14:paraId="5951632E" w14:textId="0308D894" w:rsidR="00245A10" w:rsidRPr="000444B4" w:rsidRDefault="00245A10" w:rsidP="00914778">
            <w:pPr>
              <w:pStyle w:val="ListParagraph"/>
              <w:ind w:left="0"/>
              <w:jc w:val="right"/>
              <w:rPr>
                <w:b/>
                <w:bCs/>
                <w:sz w:val="20"/>
                <w:szCs w:val="24"/>
              </w:rPr>
            </w:pPr>
            <w:r w:rsidRPr="000444B4">
              <w:rPr>
                <w:sz w:val="20"/>
                <w:szCs w:val="24"/>
              </w:rPr>
              <w:t>Total</w:t>
            </w:r>
          </w:p>
        </w:tc>
      </w:tr>
      <w:tr w:rsidR="00245A10" w:rsidRPr="000444B4" w14:paraId="66F941E5" w14:textId="77777777" w:rsidTr="003C58BC">
        <w:tc>
          <w:tcPr>
            <w:tcW w:w="2677" w:type="dxa"/>
          </w:tcPr>
          <w:p w14:paraId="328FAA45" w14:textId="6258A0FC" w:rsidR="00245A10" w:rsidRPr="000444B4" w:rsidRDefault="00C725AF" w:rsidP="000B1F88">
            <w:pPr>
              <w:pStyle w:val="ListParagraph"/>
              <w:ind w:left="0"/>
              <w:rPr>
                <w:sz w:val="20"/>
                <w:szCs w:val="24"/>
              </w:rPr>
            </w:pPr>
            <w:r>
              <w:rPr>
                <w:sz w:val="20"/>
                <w:szCs w:val="24"/>
              </w:rPr>
              <w:t>Clerk</w:t>
            </w:r>
          </w:p>
        </w:tc>
        <w:tc>
          <w:tcPr>
            <w:tcW w:w="2977" w:type="dxa"/>
          </w:tcPr>
          <w:p w14:paraId="4C83D7DB" w14:textId="31395EB9" w:rsidR="00245A10" w:rsidRPr="000444B4" w:rsidRDefault="00396501" w:rsidP="000B1F88">
            <w:pPr>
              <w:pStyle w:val="ListParagraph"/>
              <w:ind w:left="0"/>
              <w:rPr>
                <w:sz w:val="20"/>
                <w:szCs w:val="24"/>
              </w:rPr>
            </w:pPr>
            <w:r>
              <w:rPr>
                <w:sz w:val="20"/>
                <w:szCs w:val="24"/>
              </w:rPr>
              <w:t>Misc.</w:t>
            </w:r>
            <w:r w:rsidR="00914778">
              <w:rPr>
                <w:sz w:val="20"/>
                <w:szCs w:val="24"/>
              </w:rPr>
              <w:t xml:space="preserve"> Expenses</w:t>
            </w:r>
          </w:p>
        </w:tc>
        <w:tc>
          <w:tcPr>
            <w:tcW w:w="1276" w:type="dxa"/>
          </w:tcPr>
          <w:p w14:paraId="78FCCEA3" w14:textId="4C624F7C" w:rsidR="00245A10" w:rsidRPr="000444B4" w:rsidRDefault="00B058FB" w:rsidP="00914778">
            <w:pPr>
              <w:pStyle w:val="ListParagraph"/>
              <w:ind w:left="0"/>
              <w:jc w:val="right"/>
              <w:rPr>
                <w:sz w:val="20"/>
                <w:szCs w:val="24"/>
              </w:rPr>
            </w:pPr>
            <w:r>
              <w:rPr>
                <w:sz w:val="20"/>
                <w:szCs w:val="24"/>
              </w:rPr>
              <w:t>84.21</w:t>
            </w:r>
          </w:p>
        </w:tc>
        <w:tc>
          <w:tcPr>
            <w:tcW w:w="1276" w:type="dxa"/>
          </w:tcPr>
          <w:p w14:paraId="15903A81" w14:textId="72902029" w:rsidR="00245A10" w:rsidRPr="000444B4" w:rsidRDefault="00B058FB" w:rsidP="00914778">
            <w:pPr>
              <w:pStyle w:val="ListParagraph"/>
              <w:ind w:left="0"/>
              <w:jc w:val="right"/>
              <w:rPr>
                <w:sz w:val="20"/>
                <w:szCs w:val="24"/>
              </w:rPr>
            </w:pPr>
            <w:r>
              <w:rPr>
                <w:sz w:val="20"/>
                <w:szCs w:val="24"/>
              </w:rPr>
              <w:t>1</w:t>
            </w:r>
            <w:r w:rsidR="00F60A78">
              <w:rPr>
                <w:sz w:val="20"/>
                <w:szCs w:val="24"/>
              </w:rPr>
              <w:t>2.83</w:t>
            </w:r>
          </w:p>
        </w:tc>
        <w:tc>
          <w:tcPr>
            <w:tcW w:w="1530" w:type="dxa"/>
          </w:tcPr>
          <w:p w14:paraId="592120EE" w14:textId="705D9BC4" w:rsidR="00245A10" w:rsidRPr="000444B4" w:rsidRDefault="00B058FB" w:rsidP="00914778">
            <w:pPr>
              <w:pStyle w:val="ListParagraph"/>
              <w:ind w:left="0"/>
              <w:jc w:val="right"/>
              <w:rPr>
                <w:sz w:val="20"/>
                <w:szCs w:val="24"/>
              </w:rPr>
            </w:pPr>
            <w:r>
              <w:rPr>
                <w:sz w:val="20"/>
                <w:szCs w:val="24"/>
              </w:rPr>
              <w:t>97.04</w:t>
            </w:r>
          </w:p>
        </w:tc>
      </w:tr>
      <w:tr w:rsidR="00380CE8" w:rsidRPr="000444B4" w14:paraId="769D9ABA" w14:textId="77777777" w:rsidTr="003C58BC">
        <w:tc>
          <w:tcPr>
            <w:tcW w:w="2677" w:type="dxa"/>
          </w:tcPr>
          <w:p w14:paraId="1B77F004" w14:textId="2DB82CD9" w:rsidR="00380CE8" w:rsidRDefault="00F60A78" w:rsidP="000B1F88">
            <w:pPr>
              <w:pStyle w:val="ListParagraph"/>
              <w:ind w:left="0"/>
              <w:rPr>
                <w:sz w:val="20"/>
                <w:szCs w:val="24"/>
              </w:rPr>
            </w:pPr>
            <w:r>
              <w:rPr>
                <w:sz w:val="20"/>
                <w:szCs w:val="24"/>
              </w:rPr>
              <w:t>Vision ICT</w:t>
            </w:r>
          </w:p>
        </w:tc>
        <w:tc>
          <w:tcPr>
            <w:tcW w:w="2977" w:type="dxa"/>
          </w:tcPr>
          <w:p w14:paraId="633F980D" w14:textId="1D4A006B" w:rsidR="00380CE8" w:rsidRDefault="00F60A78" w:rsidP="000B1F88">
            <w:pPr>
              <w:pStyle w:val="ListParagraph"/>
              <w:ind w:left="0"/>
              <w:rPr>
                <w:sz w:val="20"/>
                <w:szCs w:val="24"/>
              </w:rPr>
            </w:pPr>
            <w:r>
              <w:rPr>
                <w:sz w:val="20"/>
                <w:szCs w:val="24"/>
              </w:rPr>
              <w:t>E Mail hosting</w:t>
            </w:r>
          </w:p>
        </w:tc>
        <w:tc>
          <w:tcPr>
            <w:tcW w:w="1276" w:type="dxa"/>
          </w:tcPr>
          <w:p w14:paraId="19B91952" w14:textId="11BC3C18" w:rsidR="00380CE8" w:rsidRPr="000444B4" w:rsidRDefault="00F60A78" w:rsidP="00914778">
            <w:pPr>
              <w:pStyle w:val="ListParagraph"/>
              <w:ind w:left="0"/>
              <w:jc w:val="right"/>
              <w:rPr>
                <w:sz w:val="20"/>
                <w:szCs w:val="24"/>
              </w:rPr>
            </w:pPr>
            <w:r>
              <w:rPr>
                <w:sz w:val="20"/>
                <w:szCs w:val="24"/>
              </w:rPr>
              <w:t>18.00</w:t>
            </w:r>
          </w:p>
        </w:tc>
        <w:tc>
          <w:tcPr>
            <w:tcW w:w="1276" w:type="dxa"/>
          </w:tcPr>
          <w:p w14:paraId="6D0D1629" w14:textId="685362E1" w:rsidR="00380CE8" w:rsidRPr="000444B4" w:rsidRDefault="00F60A78" w:rsidP="00914778">
            <w:pPr>
              <w:pStyle w:val="ListParagraph"/>
              <w:ind w:left="0"/>
              <w:jc w:val="right"/>
              <w:rPr>
                <w:sz w:val="20"/>
                <w:szCs w:val="24"/>
              </w:rPr>
            </w:pPr>
            <w:r>
              <w:rPr>
                <w:sz w:val="20"/>
                <w:szCs w:val="24"/>
              </w:rPr>
              <w:t>3.60</w:t>
            </w:r>
          </w:p>
        </w:tc>
        <w:tc>
          <w:tcPr>
            <w:tcW w:w="1530" w:type="dxa"/>
          </w:tcPr>
          <w:p w14:paraId="2A1805A7" w14:textId="12F30A57" w:rsidR="00380CE8" w:rsidRPr="000444B4" w:rsidRDefault="00F60A78" w:rsidP="00914778">
            <w:pPr>
              <w:pStyle w:val="ListParagraph"/>
              <w:ind w:left="0"/>
              <w:jc w:val="right"/>
              <w:rPr>
                <w:sz w:val="20"/>
                <w:szCs w:val="24"/>
              </w:rPr>
            </w:pPr>
            <w:r>
              <w:rPr>
                <w:sz w:val="20"/>
                <w:szCs w:val="24"/>
              </w:rPr>
              <w:t>21.60</w:t>
            </w:r>
          </w:p>
        </w:tc>
      </w:tr>
      <w:tr w:rsidR="00F60A78" w:rsidRPr="000444B4" w14:paraId="0A5A5D16" w14:textId="77777777" w:rsidTr="003C58BC">
        <w:tc>
          <w:tcPr>
            <w:tcW w:w="2677" w:type="dxa"/>
          </w:tcPr>
          <w:p w14:paraId="4035B90F" w14:textId="42DA22AE" w:rsidR="00F60A78" w:rsidRDefault="00F60A78" w:rsidP="000B1F88">
            <w:pPr>
              <w:pStyle w:val="ListParagraph"/>
              <w:ind w:left="0"/>
              <w:rPr>
                <w:sz w:val="20"/>
                <w:szCs w:val="24"/>
              </w:rPr>
            </w:pPr>
            <w:r>
              <w:rPr>
                <w:sz w:val="20"/>
                <w:szCs w:val="24"/>
              </w:rPr>
              <w:t>ERYC</w:t>
            </w:r>
          </w:p>
        </w:tc>
        <w:tc>
          <w:tcPr>
            <w:tcW w:w="2977" w:type="dxa"/>
          </w:tcPr>
          <w:p w14:paraId="68095807" w14:textId="1E692F7F" w:rsidR="00F60A78" w:rsidRDefault="00F60A78" w:rsidP="000B1F88">
            <w:pPr>
              <w:pStyle w:val="ListParagraph"/>
              <w:ind w:left="0"/>
              <w:rPr>
                <w:sz w:val="20"/>
                <w:szCs w:val="24"/>
              </w:rPr>
            </w:pPr>
            <w:r>
              <w:rPr>
                <w:sz w:val="20"/>
                <w:szCs w:val="24"/>
              </w:rPr>
              <w:t>Salt bin maintenance</w:t>
            </w:r>
          </w:p>
        </w:tc>
        <w:tc>
          <w:tcPr>
            <w:tcW w:w="1276" w:type="dxa"/>
          </w:tcPr>
          <w:p w14:paraId="4982EDBE" w14:textId="1AC72064" w:rsidR="00F60A78" w:rsidRDefault="00F60A78" w:rsidP="00914778">
            <w:pPr>
              <w:pStyle w:val="ListParagraph"/>
              <w:ind w:left="0"/>
              <w:jc w:val="right"/>
              <w:rPr>
                <w:sz w:val="20"/>
                <w:szCs w:val="24"/>
              </w:rPr>
            </w:pPr>
            <w:r>
              <w:rPr>
                <w:sz w:val="20"/>
                <w:szCs w:val="24"/>
              </w:rPr>
              <w:t>86.00</w:t>
            </w:r>
          </w:p>
        </w:tc>
        <w:tc>
          <w:tcPr>
            <w:tcW w:w="1276" w:type="dxa"/>
          </w:tcPr>
          <w:p w14:paraId="3EE76CC3" w14:textId="30116D4E" w:rsidR="00F60A78" w:rsidRDefault="00F60A78" w:rsidP="00914778">
            <w:pPr>
              <w:pStyle w:val="ListParagraph"/>
              <w:ind w:left="0"/>
              <w:jc w:val="right"/>
              <w:rPr>
                <w:sz w:val="20"/>
                <w:szCs w:val="24"/>
              </w:rPr>
            </w:pPr>
            <w:r>
              <w:rPr>
                <w:sz w:val="20"/>
                <w:szCs w:val="24"/>
              </w:rPr>
              <w:t>17.20</w:t>
            </w:r>
          </w:p>
        </w:tc>
        <w:tc>
          <w:tcPr>
            <w:tcW w:w="1530" w:type="dxa"/>
          </w:tcPr>
          <w:p w14:paraId="4F444D68" w14:textId="311FB4CF" w:rsidR="00F60A78" w:rsidRDefault="00F60A78" w:rsidP="00914778">
            <w:pPr>
              <w:pStyle w:val="ListParagraph"/>
              <w:ind w:left="0"/>
              <w:jc w:val="right"/>
              <w:rPr>
                <w:sz w:val="20"/>
                <w:szCs w:val="24"/>
              </w:rPr>
            </w:pPr>
            <w:r>
              <w:rPr>
                <w:sz w:val="20"/>
                <w:szCs w:val="24"/>
              </w:rPr>
              <w:t>103.20</w:t>
            </w:r>
          </w:p>
        </w:tc>
      </w:tr>
      <w:tr w:rsidR="00495447" w:rsidRPr="000444B4" w14:paraId="48CEE9AE" w14:textId="77777777" w:rsidTr="003C58BC">
        <w:tc>
          <w:tcPr>
            <w:tcW w:w="2677" w:type="dxa"/>
          </w:tcPr>
          <w:p w14:paraId="3E431710" w14:textId="7F6D1A43" w:rsidR="00495447" w:rsidRDefault="00495447" w:rsidP="000B1F88">
            <w:pPr>
              <w:pStyle w:val="ListParagraph"/>
              <w:ind w:left="0"/>
              <w:rPr>
                <w:sz w:val="20"/>
                <w:szCs w:val="24"/>
              </w:rPr>
            </w:pPr>
            <w:r>
              <w:rPr>
                <w:sz w:val="20"/>
                <w:szCs w:val="24"/>
              </w:rPr>
              <w:t>Total</w:t>
            </w:r>
          </w:p>
        </w:tc>
        <w:tc>
          <w:tcPr>
            <w:tcW w:w="2977" w:type="dxa"/>
          </w:tcPr>
          <w:p w14:paraId="2ED887B2" w14:textId="77777777" w:rsidR="00495447" w:rsidRDefault="00495447" w:rsidP="000B1F88">
            <w:pPr>
              <w:pStyle w:val="ListParagraph"/>
              <w:ind w:left="0"/>
              <w:rPr>
                <w:sz w:val="20"/>
                <w:szCs w:val="24"/>
              </w:rPr>
            </w:pPr>
          </w:p>
        </w:tc>
        <w:tc>
          <w:tcPr>
            <w:tcW w:w="1276" w:type="dxa"/>
          </w:tcPr>
          <w:p w14:paraId="43DA8B0F" w14:textId="6892DD70" w:rsidR="00495447" w:rsidRDefault="005240D9" w:rsidP="00914778">
            <w:pPr>
              <w:pStyle w:val="ListParagraph"/>
              <w:ind w:left="0"/>
              <w:jc w:val="right"/>
              <w:rPr>
                <w:sz w:val="20"/>
                <w:szCs w:val="24"/>
              </w:rPr>
            </w:pPr>
            <w:r>
              <w:rPr>
                <w:sz w:val="20"/>
                <w:szCs w:val="24"/>
              </w:rPr>
              <w:t>188.21</w:t>
            </w:r>
          </w:p>
        </w:tc>
        <w:tc>
          <w:tcPr>
            <w:tcW w:w="1276" w:type="dxa"/>
          </w:tcPr>
          <w:p w14:paraId="32159EA9" w14:textId="3764B5A8" w:rsidR="00495447" w:rsidRDefault="005240D9" w:rsidP="00914778">
            <w:pPr>
              <w:pStyle w:val="ListParagraph"/>
              <w:ind w:left="0"/>
              <w:jc w:val="right"/>
              <w:rPr>
                <w:sz w:val="20"/>
                <w:szCs w:val="24"/>
              </w:rPr>
            </w:pPr>
            <w:r>
              <w:rPr>
                <w:sz w:val="20"/>
                <w:szCs w:val="24"/>
              </w:rPr>
              <w:t>33.63</w:t>
            </w:r>
          </w:p>
        </w:tc>
        <w:tc>
          <w:tcPr>
            <w:tcW w:w="1530" w:type="dxa"/>
          </w:tcPr>
          <w:p w14:paraId="02747591" w14:textId="4D6AEB39" w:rsidR="00495447" w:rsidRDefault="005240D9" w:rsidP="00914778">
            <w:pPr>
              <w:pStyle w:val="ListParagraph"/>
              <w:ind w:left="0"/>
              <w:jc w:val="right"/>
              <w:rPr>
                <w:sz w:val="20"/>
                <w:szCs w:val="24"/>
              </w:rPr>
            </w:pPr>
            <w:r>
              <w:rPr>
                <w:sz w:val="20"/>
                <w:szCs w:val="24"/>
              </w:rPr>
              <w:t>221.84</w:t>
            </w:r>
          </w:p>
        </w:tc>
      </w:tr>
    </w:tbl>
    <w:p w14:paraId="2FA851C3" w14:textId="523D098C" w:rsidR="00216BF2" w:rsidRDefault="00216BF2" w:rsidP="000B1F88">
      <w:pPr>
        <w:pStyle w:val="ListParagraph"/>
        <w:jc w:val="right"/>
        <w:rPr>
          <w:sz w:val="20"/>
          <w:szCs w:val="24"/>
        </w:rPr>
      </w:pPr>
    </w:p>
    <w:p w14:paraId="3FB40456" w14:textId="77777777" w:rsidR="00380CE8" w:rsidRDefault="00380CE8" w:rsidP="002772B2">
      <w:pPr>
        <w:pStyle w:val="ListParagraph"/>
        <w:rPr>
          <w:sz w:val="20"/>
          <w:szCs w:val="24"/>
        </w:rPr>
      </w:pPr>
    </w:p>
    <w:p w14:paraId="2B24D6ED" w14:textId="77777777" w:rsidR="00380CE8" w:rsidRDefault="00380CE8" w:rsidP="002772B2">
      <w:pPr>
        <w:pStyle w:val="ListParagraph"/>
        <w:rPr>
          <w:sz w:val="20"/>
          <w:szCs w:val="24"/>
        </w:rPr>
      </w:pPr>
    </w:p>
    <w:p w14:paraId="0AA42730" w14:textId="7817264A" w:rsidR="002772B2" w:rsidRPr="000444B4" w:rsidRDefault="002772B2" w:rsidP="002772B2">
      <w:pPr>
        <w:pStyle w:val="ListParagraph"/>
        <w:rPr>
          <w:sz w:val="20"/>
          <w:szCs w:val="24"/>
        </w:rPr>
      </w:pPr>
      <w:r>
        <w:rPr>
          <w:sz w:val="20"/>
          <w:szCs w:val="24"/>
        </w:rPr>
        <w:t>Payments to Note</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245A10" w:rsidRPr="000444B4" w14:paraId="42A6C698" w14:textId="77777777" w:rsidTr="003C58BC">
        <w:tc>
          <w:tcPr>
            <w:tcW w:w="2677" w:type="dxa"/>
          </w:tcPr>
          <w:p w14:paraId="30BED0A5" w14:textId="11090EA0" w:rsidR="00245A10" w:rsidRPr="000444B4" w:rsidRDefault="00245A10" w:rsidP="000B1F88">
            <w:pPr>
              <w:pStyle w:val="ListParagraph"/>
              <w:ind w:left="0"/>
              <w:rPr>
                <w:sz w:val="20"/>
                <w:szCs w:val="24"/>
              </w:rPr>
            </w:pPr>
            <w:r w:rsidRPr="000444B4">
              <w:rPr>
                <w:sz w:val="20"/>
                <w:szCs w:val="24"/>
              </w:rPr>
              <w:t>Name</w:t>
            </w:r>
          </w:p>
        </w:tc>
        <w:tc>
          <w:tcPr>
            <w:tcW w:w="2977" w:type="dxa"/>
          </w:tcPr>
          <w:p w14:paraId="23570E92" w14:textId="5FF592CD" w:rsidR="00245A10" w:rsidRPr="000444B4" w:rsidRDefault="00245A10" w:rsidP="000B1F88">
            <w:pPr>
              <w:pStyle w:val="ListParagraph"/>
              <w:ind w:left="0"/>
              <w:rPr>
                <w:sz w:val="20"/>
                <w:szCs w:val="24"/>
              </w:rPr>
            </w:pPr>
            <w:r w:rsidRPr="000444B4">
              <w:rPr>
                <w:sz w:val="20"/>
                <w:szCs w:val="24"/>
              </w:rPr>
              <w:t>Description</w:t>
            </w:r>
          </w:p>
        </w:tc>
        <w:tc>
          <w:tcPr>
            <w:tcW w:w="1276" w:type="dxa"/>
          </w:tcPr>
          <w:p w14:paraId="5DD6A9F4" w14:textId="6B9ACADA" w:rsidR="00245A10" w:rsidRPr="000444B4" w:rsidRDefault="00245A10" w:rsidP="00914778">
            <w:pPr>
              <w:pStyle w:val="ListParagraph"/>
              <w:ind w:left="0"/>
              <w:jc w:val="right"/>
              <w:rPr>
                <w:sz w:val="20"/>
                <w:szCs w:val="24"/>
              </w:rPr>
            </w:pPr>
            <w:r w:rsidRPr="000444B4">
              <w:rPr>
                <w:sz w:val="20"/>
                <w:szCs w:val="24"/>
              </w:rPr>
              <w:t>Net</w:t>
            </w:r>
          </w:p>
        </w:tc>
        <w:tc>
          <w:tcPr>
            <w:tcW w:w="1276" w:type="dxa"/>
          </w:tcPr>
          <w:p w14:paraId="0F42CC99" w14:textId="5CD099DF" w:rsidR="00245A10" w:rsidRPr="000444B4" w:rsidRDefault="00245A10" w:rsidP="00914778">
            <w:pPr>
              <w:pStyle w:val="ListParagraph"/>
              <w:ind w:left="0"/>
              <w:jc w:val="right"/>
              <w:rPr>
                <w:sz w:val="20"/>
                <w:szCs w:val="24"/>
              </w:rPr>
            </w:pPr>
            <w:r w:rsidRPr="000444B4">
              <w:rPr>
                <w:sz w:val="20"/>
                <w:szCs w:val="24"/>
              </w:rPr>
              <w:t>Vat</w:t>
            </w:r>
          </w:p>
        </w:tc>
        <w:tc>
          <w:tcPr>
            <w:tcW w:w="1530" w:type="dxa"/>
          </w:tcPr>
          <w:p w14:paraId="10AFC860" w14:textId="01FE5A37" w:rsidR="00245A10" w:rsidRPr="000444B4" w:rsidRDefault="00245A10" w:rsidP="00914778">
            <w:pPr>
              <w:pStyle w:val="ListParagraph"/>
              <w:ind w:left="0"/>
              <w:jc w:val="right"/>
              <w:rPr>
                <w:sz w:val="20"/>
                <w:szCs w:val="24"/>
              </w:rPr>
            </w:pPr>
            <w:r w:rsidRPr="000444B4">
              <w:rPr>
                <w:sz w:val="20"/>
                <w:szCs w:val="24"/>
              </w:rPr>
              <w:t>Total</w:t>
            </w:r>
          </w:p>
        </w:tc>
      </w:tr>
      <w:tr w:rsidR="00245A10" w:rsidRPr="000444B4" w14:paraId="5EE2E573" w14:textId="77777777" w:rsidTr="003C58BC">
        <w:tc>
          <w:tcPr>
            <w:tcW w:w="2677" w:type="dxa"/>
          </w:tcPr>
          <w:p w14:paraId="48ABA0C7" w14:textId="30AAB81D" w:rsidR="00245A10" w:rsidRPr="000444B4" w:rsidRDefault="00C725AF" w:rsidP="000B1F88">
            <w:pPr>
              <w:pStyle w:val="ListParagraph"/>
              <w:ind w:left="0"/>
              <w:rPr>
                <w:sz w:val="20"/>
              </w:rPr>
            </w:pPr>
            <w:r>
              <w:rPr>
                <w:sz w:val="20"/>
              </w:rPr>
              <w:t>Clerk</w:t>
            </w:r>
          </w:p>
        </w:tc>
        <w:tc>
          <w:tcPr>
            <w:tcW w:w="2977" w:type="dxa"/>
          </w:tcPr>
          <w:p w14:paraId="7B43BB58" w14:textId="77C919B9" w:rsidR="00245A10" w:rsidRPr="000444B4" w:rsidRDefault="00245A10" w:rsidP="000B1F88">
            <w:pPr>
              <w:pStyle w:val="ListParagraph"/>
              <w:ind w:left="0"/>
              <w:rPr>
                <w:sz w:val="20"/>
              </w:rPr>
            </w:pPr>
            <w:r w:rsidRPr="000444B4">
              <w:rPr>
                <w:sz w:val="20"/>
              </w:rPr>
              <w:t>Salary, Pension Tax</w:t>
            </w:r>
          </w:p>
        </w:tc>
        <w:tc>
          <w:tcPr>
            <w:tcW w:w="1276" w:type="dxa"/>
          </w:tcPr>
          <w:p w14:paraId="707722FD" w14:textId="2294E88C" w:rsidR="00245A10" w:rsidRPr="000444B4" w:rsidRDefault="00B54E24" w:rsidP="00914778">
            <w:pPr>
              <w:pStyle w:val="ListParagraph"/>
              <w:ind w:left="0"/>
              <w:jc w:val="right"/>
              <w:rPr>
                <w:sz w:val="20"/>
              </w:rPr>
            </w:pPr>
            <w:r>
              <w:rPr>
                <w:sz w:val="20"/>
              </w:rPr>
              <w:t>1586.43</w:t>
            </w:r>
            <w:r w:rsidR="0060704D" w:rsidRPr="000444B4">
              <w:rPr>
                <w:sz w:val="20"/>
              </w:rPr>
              <w:t xml:space="preserve">          </w:t>
            </w:r>
            <w:r w:rsidR="000444B4">
              <w:rPr>
                <w:sz w:val="20"/>
              </w:rPr>
              <w:t xml:space="preserve">  </w:t>
            </w:r>
          </w:p>
        </w:tc>
        <w:tc>
          <w:tcPr>
            <w:tcW w:w="1276" w:type="dxa"/>
          </w:tcPr>
          <w:p w14:paraId="25864636" w14:textId="77777777" w:rsidR="00245A10" w:rsidRPr="000444B4" w:rsidRDefault="00245A10" w:rsidP="00914778">
            <w:pPr>
              <w:pStyle w:val="ListParagraph"/>
              <w:ind w:left="0"/>
              <w:jc w:val="right"/>
              <w:rPr>
                <w:sz w:val="20"/>
                <w:szCs w:val="24"/>
              </w:rPr>
            </w:pPr>
          </w:p>
        </w:tc>
        <w:tc>
          <w:tcPr>
            <w:tcW w:w="1530" w:type="dxa"/>
          </w:tcPr>
          <w:p w14:paraId="2B405AAA" w14:textId="62F3F452" w:rsidR="00245A10" w:rsidRPr="000444B4" w:rsidRDefault="00B54E24" w:rsidP="00914778">
            <w:pPr>
              <w:pStyle w:val="ListParagraph"/>
              <w:ind w:left="0"/>
              <w:jc w:val="right"/>
              <w:rPr>
                <w:sz w:val="20"/>
              </w:rPr>
            </w:pPr>
            <w:r>
              <w:rPr>
                <w:sz w:val="20"/>
              </w:rPr>
              <w:t>1586.43</w:t>
            </w:r>
          </w:p>
        </w:tc>
      </w:tr>
    </w:tbl>
    <w:p w14:paraId="720EA22C" w14:textId="77777777" w:rsidR="00C339E0" w:rsidRDefault="00C339E0" w:rsidP="000A1D46">
      <w:pPr>
        <w:pStyle w:val="ListParagraph"/>
        <w:rPr>
          <w:sz w:val="24"/>
          <w:szCs w:val="24"/>
        </w:rPr>
      </w:pPr>
    </w:p>
    <w:p w14:paraId="1E3A2137" w14:textId="79D8179C" w:rsidR="000A1D46" w:rsidRDefault="00331EFE" w:rsidP="000A1D46">
      <w:pPr>
        <w:pStyle w:val="ListParagraph"/>
        <w:rPr>
          <w:sz w:val="24"/>
          <w:szCs w:val="24"/>
        </w:rPr>
      </w:pPr>
      <w:r>
        <w:rPr>
          <w:sz w:val="24"/>
          <w:szCs w:val="24"/>
        </w:rPr>
        <w:t>The meeting closed at:</w:t>
      </w:r>
    </w:p>
    <w:p w14:paraId="5B105E84" w14:textId="6E3EB054" w:rsidR="000A1D46" w:rsidRPr="00D71DD7" w:rsidRDefault="00331EFE" w:rsidP="000A1D46">
      <w:pPr>
        <w:pStyle w:val="ListParagraph"/>
        <w:rPr>
          <w:sz w:val="24"/>
          <w:szCs w:val="24"/>
        </w:rPr>
      </w:pPr>
      <w:r>
        <w:rPr>
          <w:sz w:val="24"/>
          <w:szCs w:val="24"/>
        </w:rPr>
        <w:t>Next Meeting:</w:t>
      </w:r>
      <w:r w:rsidR="00D54836">
        <w:rPr>
          <w:sz w:val="24"/>
          <w:szCs w:val="24"/>
        </w:rPr>
        <w:t xml:space="preserve"> </w:t>
      </w:r>
      <w:r w:rsidR="00833A92">
        <w:rPr>
          <w:sz w:val="24"/>
          <w:szCs w:val="24"/>
        </w:rPr>
        <w:t xml:space="preserve">Tuesday </w:t>
      </w:r>
      <w:r w:rsidR="00926FA0">
        <w:rPr>
          <w:sz w:val="24"/>
          <w:szCs w:val="24"/>
        </w:rPr>
        <w:t>4th</w:t>
      </w:r>
      <w:r w:rsidR="00833A92">
        <w:rPr>
          <w:sz w:val="24"/>
          <w:szCs w:val="24"/>
        </w:rPr>
        <w:t xml:space="preserve"> </w:t>
      </w:r>
      <w:r w:rsidR="00926FA0">
        <w:rPr>
          <w:sz w:val="24"/>
          <w:szCs w:val="24"/>
        </w:rPr>
        <w:t>May</w:t>
      </w:r>
      <w:r w:rsidR="00095FFA">
        <w:rPr>
          <w:sz w:val="24"/>
          <w:szCs w:val="24"/>
        </w:rPr>
        <w:t xml:space="preserve"> 2021</w:t>
      </w:r>
    </w:p>
    <w:sectPr w:rsidR="000A1D46" w:rsidRPr="00D71DD7" w:rsidSect="00083585">
      <w:headerReference w:type="default" r:id="rId20"/>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3A3F8" w14:textId="77777777" w:rsidR="00E5608B" w:rsidRDefault="00E5608B" w:rsidP="00913AD8">
      <w:pPr>
        <w:spacing w:after="0" w:line="240" w:lineRule="auto"/>
      </w:pPr>
      <w:r>
        <w:separator/>
      </w:r>
    </w:p>
  </w:endnote>
  <w:endnote w:type="continuationSeparator" w:id="0">
    <w:p w14:paraId="5A884E08" w14:textId="77777777" w:rsidR="00E5608B" w:rsidRDefault="00E5608B"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72735"/>
      <w:docPartObj>
        <w:docPartGallery w:val="Page Numbers (Bottom of Page)"/>
        <w:docPartUnique/>
      </w:docPartObj>
    </w:sdtPr>
    <w:sdtEndPr>
      <w:rPr>
        <w:color w:val="7F7F7F" w:themeColor="background1" w:themeShade="7F"/>
        <w:spacing w:val="60"/>
      </w:rPr>
    </w:sdtEndPr>
    <w:sdtContent>
      <w:p w14:paraId="70A39592" w14:textId="01E13592"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AC7661" w14:textId="2B95A067" w:rsidR="00C13F40" w:rsidRDefault="00C1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931368"/>
      <w:docPartObj>
        <w:docPartGallery w:val="Page Numbers (Bottom of Page)"/>
        <w:docPartUnique/>
      </w:docPartObj>
    </w:sdtPr>
    <w:sdtEndPr>
      <w:rPr>
        <w:color w:val="7F7F7F" w:themeColor="background1" w:themeShade="7F"/>
        <w:spacing w:val="60"/>
      </w:rPr>
    </w:sdtEndPr>
    <w:sdtContent>
      <w:p w14:paraId="7A4597C5" w14:textId="50431C4D"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3BD55D" w14:textId="77777777" w:rsidR="00C13F40" w:rsidRDefault="00C1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DC84E" w14:textId="77777777" w:rsidR="00E5608B" w:rsidRDefault="00E5608B" w:rsidP="00913AD8">
      <w:pPr>
        <w:spacing w:after="0" w:line="240" w:lineRule="auto"/>
      </w:pPr>
      <w:r>
        <w:separator/>
      </w:r>
    </w:p>
  </w:footnote>
  <w:footnote w:type="continuationSeparator" w:id="0">
    <w:p w14:paraId="2A555C91" w14:textId="77777777" w:rsidR="00E5608B" w:rsidRDefault="00E5608B"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3E88" w14:textId="21791179" w:rsidR="00C13F40" w:rsidRDefault="00C13F40">
    <w:pPr>
      <w:pStyle w:val="Header"/>
      <w:rPr>
        <w:b/>
        <w:bCs/>
        <w:sz w:val="72"/>
        <w:szCs w:val="72"/>
      </w:rPr>
    </w:pPr>
    <w:r w:rsidRPr="00913AD8">
      <w:rPr>
        <w:b/>
        <w:bCs/>
        <w:sz w:val="72"/>
        <w:szCs w:val="72"/>
      </w:rPr>
      <w:t xml:space="preserve">Swanland Parish Council </w:t>
    </w:r>
  </w:p>
  <w:p w14:paraId="07A2CACD" w14:textId="12EE1717" w:rsidR="00C13F40" w:rsidRPr="0061237B" w:rsidRDefault="00C13F40">
    <w:pPr>
      <w:pStyle w:val="Header"/>
      <w:rPr>
        <w:b/>
        <w:bCs/>
        <w:sz w:val="24"/>
        <w:szCs w:val="24"/>
      </w:rPr>
    </w:pPr>
    <w:r w:rsidRPr="0061237B">
      <w:rPr>
        <w:b/>
        <w:bCs/>
        <w:sz w:val="24"/>
        <w:szCs w:val="24"/>
      </w:rPr>
      <w:t>Parish Clerk – Michelle Hopton, 6 Westerdale Swanland</w:t>
    </w:r>
  </w:p>
  <w:p w14:paraId="2A74551D" w14:textId="77777777" w:rsidR="00C13F40" w:rsidRDefault="00C1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04B6" w14:textId="2692D0F5" w:rsidR="00C13F40" w:rsidRDefault="00C13F40" w:rsidP="003B5009">
    <w:pPr>
      <w:pStyle w:val="Header"/>
    </w:pPr>
    <w:r w:rsidRPr="003B5009">
      <w:rPr>
        <w:sz w:val="48"/>
        <w:szCs w:val="48"/>
      </w:rPr>
      <w:t>Swanland Parish Council Agenda</w:t>
    </w:r>
    <w:r>
      <w:rPr>
        <w:sz w:val="48"/>
        <w:szCs w:val="48"/>
      </w:rPr>
      <w:t xml:space="preserve"> </w:t>
    </w:r>
    <w:r>
      <w:rPr>
        <w:noProof/>
        <w:lang w:eastAsia="en-GB"/>
      </w:rPr>
      <w:drawing>
        <wp:inline distT="0" distB="0" distL="0" distR="0" wp14:anchorId="3C6B35C7" wp14:editId="640B48C5">
          <wp:extent cx="682637" cy="624292"/>
          <wp:effectExtent l="0" t="0" r="3175" b="4445"/>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25" cy="656106"/>
                  </a:xfrm>
                  <a:prstGeom prst="rect">
                    <a:avLst/>
                  </a:prstGeom>
                  <a:noFill/>
                  <a:ln>
                    <a:noFill/>
                  </a:ln>
                </pic:spPr>
              </pic:pic>
            </a:graphicData>
          </a:graphic>
        </wp:inline>
      </w:drawing>
    </w:r>
    <w:r w:rsidRPr="003B5009">
      <w:rPr>
        <w:noProof/>
        <w:sz w:val="52"/>
        <w:szCs w:val="52"/>
        <w:lang w:eastAsia="en-GB"/>
      </w:rPr>
      <w:t xml:space="preserve">                                                                              </w:t>
    </w:r>
  </w:p>
  <w:p w14:paraId="0C927E90" w14:textId="12FF4292" w:rsidR="00C13F40" w:rsidRDefault="00C13F40" w:rsidP="003B5009">
    <w:pPr>
      <w:pStyle w:val="Header"/>
      <w:rPr>
        <w:sz w:val="28"/>
        <w:szCs w:val="28"/>
      </w:rPr>
    </w:pPr>
    <w:r w:rsidRPr="003B5009">
      <w:rPr>
        <w:sz w:val="28"/>
        <w:szCs w:val="28"/>
      </w:rPr>
      <w:t>Parish Clerk – Michelle Hopton, 6 Westerdale Swanland</w:t>
    </w:r>
    <w:r>
      <w:rPr>
        <w:sz w:val="28"/>
        <w:szCs w:val="28"/>
      </w:rPr>
      <w:t xml:space="preserve"> HU14 3PY</w:t>
    </w:r>
  </w:p>
  <w:p w14:paraId="65A9A9AD" w14:textId="6942F88B" w:rsidR="00C13F40" w:rsidRDefault="00E5608B" w:rsidP="003B5009">
    <w:pPr>
      <w:pStyle w:val="Header"/>
      <w:rPr>
        <w:sz w:val="28"/>
        <w:szCs w:val="28"/>
      </w:rPr>
    </w:pPr>
    <w:hyperlink r:id="rId2" w:history="1">
      <w:r w:rsidR="00C13F40" w:rsidRPr="002066EA">
        <w:rPr>
          <w:rStyle w:val="Hyperlink"/>
          <w:sz w:val="28"/>
          <w:szCs w:val="28"/>
        </w:rPr>
        <w:t>clerk@swanlandparishcouncil.gov.uk</w:t>
      </w:r>
    </w:hyperlink>
  </w:p>
  <w:p w14:paraId="38B8EB1E" w14:textId="189C2BA1" w:rsidR="00C13F40" w:rsidRDefault="00C13F40" w:rsidP="003B5009">
    <w:pPr>
      <w:pStyle w:val="Header"/>
      <w:rPr>
        <w:sz w:val="28"/>
        <w:szCs w:val="28"/>
      </w:rPr>
    </w:pPr>
    <w:r>
      <w:rPr>
        <w:sz w:val="28"/>
        <w:szCs w:val="28"/>
      </w:rPr>
      <w:t>01482 632309</w:t>
    </w:r>
  </w:p>
  <w:p w14:paraId="4629B348" w14:textId="77777777" w:rsidR="00C13F40" w:rsidRDefault="00C13F40" w:rsidP="003B5009">
    <w:pPr>
      <w:spacing w:after="0" w:line="240" w:lineRule="auto"/>
      <w:rPr>
        <w:rFonts w:ascii="Calibri" w:hAnsi="Calibri" w:cs="Calibri"/>
        <w:b/>
        <w:sz w:val="24"/>
        <w:szCs w:val="24"/>
      </w:rPr>
    </w:pPr>
  </w:p>
  <w:p w14:paraId="325D464E" w14:textId="10FABCA7" w:rsidR="00C13F40" w:rsidRPr="003B5009" w:rsidRDefault="00C13F40" w:rsidP="003B5009">
    <w:pPr>
      <w:spacing w:after="0" w:line="240" w:lineRule="auto"/>
      <w:rPr>
        <w:rFonts w:ascii="Calibri" w:hAnsi="Calibri" w:cs="Calibri"/>
        <w:b/>
        <w:sz w:val="20"/>
        <w:szCs w:val="20"/>
      </w:rPr>
    </w:pPr>
    <w:r w:rsidRPr="003B5009">
      <w:rPr>
        <w:rFonts w:ascii="Calibri" w:hAnsi="Calibri" w:cs="Calibri"/>
        <w:b/>
        <w:sz w:val="20"/>
        <w:szCs w:val="20"/>
      </w:rPr>
      <w:t xml:space="preserve">A MEETING OF SWANLAND PARISH COUNCIL WILL BE HELD </w:t>
    </w:r>
    <w:r>
      <w:rPr>
        <w:rFonts w:ascii="Calibri" w:hAnsi="Calibri" w:cs="Calibri"/>
        <w:b/>
        <w:sz w:val="20"/>
        <w:szCs w:val="20"/>
      </w:rPr>
      <w:t>via Zoom</w:t>
    </w:r>
  </w:p>
  <w:p w14:paraId="3F5EF135" w14:textId="76642668" w:rsidR="00C13F40" w:rsidRDefault="00C13F40" w:rsidP="003B5009">
    <w:pPr>
      <w:spacing w:after="0" w:line="240" w:lineRule="auto"/>
      <w:rPr>
        <w:rFonts w:ascii="Calibri" w:hAnsi="Calibri" w:cs="Calibri"/>
        <w:b/>
        <w:sz w:val="20"/>
        <w:szCs w:val="20"/>
      </w:rPr>
    </w:pPr>
    <w:r w:rsidRPr="003B5009">
      <w:rPr>
        <w:rFonts w:ascii="Calibri" w:hAnsi="Calibri" w:cs="Calibri"/>
        <w:b/>
        <w:sz w:val="20"/>
        <w:szCs w:val="20"/>
      </w:rPr>
      <w:t>ON</w:t>
    </w:r>
    <w:r w:rsidR="00926FA0">
      <w:rPr>
        <w:rFonts w:ascii="Calibri" w:hAnsi="Calibri" w:cs="Calibri"/>
        <w:b/>
        <w:sz w:val="20"/>
        <w:szCs w:val="20"/>
      </w:rPr>
      <w:t xml:space="preserve"> TUESDAY 6</w:t>
    </w:r>
    <w:r w:rsidR="00926FA0" w:rsidRPr="00926FA0">
      <w:rPr>
        <w:rFonts w:ascii="Calibri" w:hAnsi="Calibri" w:cs="Calibri"/>
        <w:b/>
        <w:sz w:val="20"/>
        <w:szCs w:val="20"/>
        <w:vertAlign w:val="superscript"/>
      </w:rPr>
      <w:t>TH</w:t>
    </w:r>
    <w:r w:rsidR="00926FA0">
      <w:rPr>
        <w:rFonts w:ascii="Calibri" w:hAnsi="Calibri" w:cs="Calibri"/>
        <w:b/>
        <w:sz w:val="20"/>
        <w:szCs w:val="20"/>
      </w:rPr>
      <w:t xml:space="preserve"> APRIL</w:t>
    </w:r>
    <w:r w:rsidR="00D545B2">
      <w:rPr>
        <w:rFonts w:ascii="Calibri" w:hAnsi="Calibri" w:cs="Calibri"/>
        <w:b/>
        <w:sz w:val="20"/>
        <w:szCs w:val="20"/>
      </w:rPr>
      <w:t xml:space="preserve"> 2021</w:t>
    </w:r>
    <w:r w:rsidRPr="003B5009">
      <w:rPr>
        <w:rFonts w:ascii="Calibri" w:hAnsi="Calibri" w:cs="Calibri"/>
        <w:b/>
        <w:sz w:val="20"/>
        <w:szCs w:val="20"/>
      </w:rPr>
      <w:t xml:space="preserve"> COMMENCING AT 7.00 PM</w:t>
    </w:r>
  </w:p>
  <w:p w14:paraId="635299A0" w14:textId="77777777" w:rsidR="00C13F40" w:rsidRPr="003B5009" w:rsidRDefault="00C13F40" w:rsidP="003B5009">
    <w:pPr>
      <w:spacing w:after="0" w:line="240" w:lineRule="auto"/>
      <w:rPr>
        <w:rFonts w:ascii="Calibri" w:hAnsi="Calibri" w:cs="Calibri"/>
        <w:b/>
        <w:sz w:val="20"/>
        <w:szCs w:val="20"/>
      </w:rPr>
    </w:pPr>
  </w:p>
  <w:p w14:paraId="2FB0F428" w14:textId="05A74CCD" w:rsidR="00C13F40" w:rsidRDefault="00C13F40" w:rsidP="003B5009">
    <w:pPr>
      <w:rPr>
        <w:rFonts w:ascii="Calibri" w:hAnsi="Calibri" w:cs="Calibri"/>
        <w:sz w:val="18"/>
        <w:szCs w:val="18"/>
      </w:rPr>
    </w:pPr>
    <w:bookmarkStart w:id="1" w:name="_Hlk67313138"/>
    <w:r w:rsidRPr="0047076A">
      <w:rPr>
        <w:rFonts w:ascii="Calibri" w:hAnsi="Calibri" w:cs="Calibri"/>
        <w:sz w:val="18"/>
        <w:szCs w:val="18"/>
      </w:rPr>
      <w:t xml:space="preserve">To Members of the Council: - You are </w:t>
    </w:r>
    <w:r>
      <w:rPr>
        <w:rFonts w:ascii="Calibri" w:hAnsi="Calibri" w:cs="Calibri"/>
        <w:sz w:val="18"/>
        <w:szCs w:val="18"/>
      </w:rPr>
      <w:t xml:space="preserve">summoned to attend a meeting of Swanland Parish Council, which will be held remotely via Zoom in with the temporary powers enabled by Section 78 of the Coronavirus 2020 Act, on Monday </w:t>
    </w:r>
    <w:r w:rsidR="00B16A89">
      <w:rPr>
        <w:rFonts w:ascii="Calibri" w:hAnsi="Calibri" w:cs="Calibri"/>
        <w:sz w:val="18"/>
        <w:szCs w:val="18"/>
      </w:rPr>
      <w:t>1</w:t>
    </w:r>
    <w:r w:rsidR="00B16A89" w:rsidRPr="00B16A89">
      <w:rPr>
        <w:rFonts w:ascii="Calibri" w:hAnsi="Calibri" w:cs="Calibri"/>
        <w:sz w:val="18"/>
        <w:szCs w:val="18"/>
        <w:vertAlign w:val="superscript"/>
      </w:rPr>
      <w:t>st</w:t>
    </w:r>
    <w:r w:rsidR="00B16A89">
      <w:rPr>
        <w:rFonts w:ascii="Calibri" w:hAnsi="Calibri" w:cs="Calibri"/>
        <w:sz w:val="18"/>
        <w:szCs w:val="18"/>
      </w:rPr>
      <w:t xml:space="preserve"> </w:t>
    </w:r>
    <w:r w:rsidR="00833A92">
      <w:rPr>
        <w:rFonts w:ascii="Calibri" w:hAnsi="Calibri" w:cs="Calibri"/>
        <w:sz w:val="18"/>
        <w:szCs w:val="18"/>
      </w:rPr>
      <w:t>March</w:t>
    </w:r>
    <w:r>
      <w:rPr>
        <w:rFonts w:ascii="Calibri" w:hAnsi="Calibri" w:cs="Calibri"/>
        <w:sz w:val="18"/>
        <w:szCs w:val="18"/>
      </w:rPr>
      <w:t xml:space="preserve"> at 7pm.</w:t>
    </w:r>
  </w:p>
  <w:p w14:paraId="36B486BB" w14:textId="5598FFF0" w:rsidR="00C13F40" w:rsidRDefault="00C13F40" w:rsidP="003B5009">
    <w:pPr>
      <w:rPr>
        <w:rFonts w:ascii="Calibri" w:hAnsi="Calibri" w:cs="Calibri"/>
        <w:sz w:val="20"/>
        <w:szCs w:val="20"/>
      </w:rPr>
    </w:pPr>
    <w:r>
      <w:rPr>
        <w:rFonts w:ascii="Calibri" w:hAnsi="Calibri" w:cs="Calibri"/>
        <w:sz w:val="18"/>
        <w:szCs w:val="18"/>
      </w:rPr>
      <w:t>In normal circumstances, members of the public are welcome to attend and speak at the meeting.  Whilst Swanland Parish Council still supports the rights of people to do this, during the current crisis relating to COVID-19, for health and safety reasons and to ensure physical social-isolation guidance can be followed, meetings will be held digitally vial online video technology.  Members of the public an attend via a link that will be made available upon application to the Clerk that they wish to attend and speak.</w:t>
    </w:r>
  </w:p>
  <w:bookmarkEnd w:id="1"/>
  <w:p w14:paraId="1BEDD7B6" w14:textId="2A2CD36F" w:rsidR="00C13F40" w:rsidRPr="003B5009" w:rsidRDefault="00C13F40" w:rsidP="003B5009">
    <w:pPr>
      <w:rPr>
        <w:rFonts w:ascii="Calibri" w:hAnsi="Calibri" w:cs="Calibri"/>
        <w:sz w:val="20"/>
        <w:szCs w:val="20"/>
      </w:rPr>
    </w:pPr>
    <w:r>
      <w:rPr>
        <w:rFonts w:ascii="Calibri" w:hAnsi="Calibri" w:cs="Calibri"/>
        <w:b/>
        <w:iCs/>
        <w:sz w:val="20"/>
        <w:szCs w:val="20"/>
      </w:rPr>
      <w:t xml:space="preserve">Tuesday </w:t>
    </w:r>
    <w:r w:rsidR="00926FA0">
      <w:rPr>
        <w:rFonts w:ascii="Calibri" w:hAnsi="Calibri" w:cs="Calibri"/>
        <w:b/>
        <w:iCs/>
        <w:sz w:val="20"/>
        <w:szCs w:val="20"/>
      </w:rPr>
      <w:t>30</w:t>
    </w:r>
    <w:r w:rsidR="00926FA0" w:rsidRPr="00926FA0">
      <w:rPr>
        <w:rFonts w:ascii="Calibri" w:hAnsi="Calibri" w:cs="Calibri"/>
        <w:b/>
        <w:iCs/>
        <w:sz w:val="20"/>
        <w:szCs w:val="20"/>
        <w:vertAlign w:val="superscript"/>
      </w:rPr>
      <w:t>th</w:t>
    </w:r>
    <w:r w:rsidR="00926FA0">
      <w:rPr>
        <w:rFonts w:ascii="Calibri" w:hAnsi="Calibri" w:cs="Calibri"/>
        <w:b/>
        <w:iCs/>
        <w:sz w:val="20"/>
        <w:szCs w:val="20"/>
      </w:rPr>
      <w:t xml:space="preserve"> March</w:t>
    </w:r>
    <w:r w:rsidR="00B16A89">
      <w:rPr>
        <w:rFonts w:ascii="Calibri" w:hAnsi="Calibri" w:cs="Calibri"/>
        <w:b/>
        <w:iCs/>
        <w:sz w:val="20"/>
        <w:szCs w:val="20"/>
      </w:rPr>
      <w:t xml:space="preserve"> 2021</w:t>
    </w:r>
    <w:r w:rsidRPr="00056C4F">
      <w:rPr>
        <w:rFonts w:ascii="Calibri" w:hAnsi="Calibri" w:cs="Calibri"/>
        <w:b/>
        <w:i/>
        <w:sz w:val="24"/>
        <w:szCs w:val="24"/>
      </w:rPr>
      <w:t xml:space="preserve"> </w:t>
    </w:r>
    <w:r w:rsidRPr="00BA2DA2">
      <w:rPr>
        <w:rFonts w:ascii="Lucida Handwriting" w:hAnsi="Lucida Handwriting" w:cs="Calibri"/>
        <w:b/>
        <w:i/>
        <w:sz w:val="24"/>
        <w:szCs w:val="24"/>
      </w:rPr>
      <w:t>Michelle</w:t>
    </w:r>
    <w:r w:rsidRPr="003B5009">
      <w:rPr>
        <w:rFonts w:ascii="Lucida Handwriting" w:hAnsi="Lucida Handwriting" w:cs="Calibri"/>
        <w:b/>
        <w:i/>
      </w:rPr>
      <w:t xml:space="preserve"> Hopton</w:t>
    </w:r>
    <w:r w:rsidRPr="00383A99">
      <w:rPr>
        <w:rFonts w:ascii="Calibri" w:hAnsi="Calibri" w:cs="Calibri"/>
        <w:i/>
        <w:sz w:val="20"/>
        <w:szCs w:val="20"/>
      </w:rPr>
      <w:t xml:space="preserve">  </w:t>
    </w:r>
    <w:r w:rsidRPr="003B5009">
      <w:rPr>
        <w:rFonts w:ascii="Calibri" w:hAnsi="Calibri" w:cs="Calibri"/>
        <w:sz w:val="20"/>
        <w:szCs w:val="20"/>
      </w:rPr>
      <w:t xml:space="preserve">       </w:t>
    </w:r>
    <w:r w:rsidRPr="00383A99">
      <w:rPr>
        <w:rFonts w:ascii="Calibri" w:hAnsi="Calibri" w:cs="Calibri"/>
        <w:sz w:val="20"/>
        <w:szCs w:val="20"/>
      </w:rPr>
      <w:t>Michelle Hopton (Clerk to the Parish of Swanland)</w:t>
    </w:r>
    <w:r>
      <w:rPr>
        <w:rFonts w:ascii="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AC33C10"/>
    <w:multiLevelType w:val="multilevel"/>
    <w:tmpl w:val="5D2CB3DA"/>
    <w:lvl w:ilvl="0">
      <w:start w:val="1"/>
      <w:numFmt w:val="decimal"/>
      <w:lvlText w:val="%1."/>
      <w:lvlJc w:val="left"/>
      <w:pPr>
        <w:ind w:left="720" w:hanging="360"/>
      </w:pPr>
      <w:rPr>
        <w:rFonts w:asciiTheme="minorHAnsi" w:hAnsiTheme="minorHAnsi" w:cstheme="minorHAnsi" w:hint="default"/>
        <w:b/>
        <w:bCs/>
      </w:rPr>
    </w:lvl>
    <w:lvl w:ilvl="1">
      <w:start w:val="2"/>
      <w:numFmt w:val="decimal"/>
      <w:isLgl/>
      <w:lvlText w:val="%1.%2"/>
      <w:lvlJc w:val="left"/>
      <w:pPr>
        <w:ind w:left="1068"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457E1A"/>
    <w:multiLevelType w:val="hybridMultilevel"/>
    <w:tmpl w:val="A2F41CE8"/>
    <w:lvl w:ilvl="0" w:tplc="CC649A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3441C"/>
    <w:rsid w:val="00041179"/>
    <w:rsid w:val="000444B4"/>
    <w:rsid w:val="000550E7"/>
    <w:rsid w:val="00062ACE"/>
    <w:rsid w:val="000666C8"/>
    <w:rsid w:val="00071226"/>
    <w:rsid w:val="00083585"/>
    <w:rsid w:val="0008423C"/>
    <w:rsid w:val="0009318B"/>
    <w:rsid w:val="00095FFA"/>
    <w:rsid w:val="000A1D46"/>
    <w:rsid w:val="000B1F88"/>
    <w:rsid w:val="000C31B8"/>
    <w:rsid w:val="000D7855"/>
    <w:rsid w:val="000E3D5B"/>
    <w:rsid w:val="000E454B"/>
    <w:rsid w:val="000E4D26"/>
    <w:rsid w:val="000F0766"/>
    <w:rsid w:val="00105966"/>
    <w:rsid w:val="001229C6"/>
    <w:rsid w:val="001414DC"/>
    <w:rsid w:val="00172E32"/>
    <w:rsid w:val="00184E5C"/>
    <w:rsid w:val="001B1166"/>
    <w:rsid w:val="001B7529"/>
    <w:rsid w:val="001C2C88"/>
    <w:rsid w:val="001D07CF"/>
    <w:rsid w:val="001D53E8"/>
    <w:rsid w:val="0020001C"/>
    <w:rsid w:val="002019D5"/>
    <w:rsid w:val="002169AD"/>
    <w:rsid w:val="00216BF2"/>
    <w:rsid w:val="00245A10"/>
    <w:rsid w:val="00266D03"/>
    <w:rsid w:val="002772B2"/>
    <w:rsid w:val="002919B1"/>
    <w:rsid w:val="002A4F93"/>
    <w:rsid w:val="002B0D71"/>
    <w:rsid w:val="002B6994"/>
    <w:rsid w:val="002C480A"/>
    <w:rsid w:val="002C6D31"/>
    <w:rsid w:val="002D2DDD"/>
    <w:rsid w:val="002E241B"/>
    <w:rsid w:val="002E5C63"/>
    <w:rsid w:val="002E7053"/>
    <w:rsid w:val="002F76D4"/>
    <w:rsid w:val="00302328"/>
    <w:rsid w:val="00303FF8"/>
    <w:rsid w:val="0031583D"/>
    <w:rsid w:val="00325929"/>
    <w:rsid w:val="00331EFE"/>
    <w:rsid w:val="00332480"/>
    <w:rsid w:val="003345BF"/>
    <w:rsid w:val="00344FF0"/>
    <w:rsid w:val="003616F9"/>
    <w:rsid w:val="00373C49"/>
    <w:rsid w:val="00374D1F"/>
    <w:rsid w:val="00375AB0"/>
    <w:rsid w:val="00380CE8"/>
    <w:rsid w:val="00382CF7"/>
    <w:rsid w:val="00396501"/>
    <w:rsid w:val="003A0ABE"/>
    <w:rsid w:val="003B5009"/>
    <w:rsid w:val="003C58BC"/>
    <w:rsid w:val="003E5B51"/>
    <w:rsid w:val="003E66BC"/>
    <w:rsid w:val="003F2D90"/>
    <w:rsid w:val="00401F24"/>
    <w:rsid w:val="004175D9"/>
    <w:rsid w:val="004768ED"/>
    <w:rsid w:val="00495447"/>
    <w:rsid w:val="00496EB3"/>
    <w:rsid w:val="004B238D"/>
    <w:rsid w:val="004C53A6"/>
    <w:rsid w:val="004D40FD"/>
    <w:rsid w:val="004E0F35"/>
    <w:rsid w:val="004F3871"/>
    <w:rsid w:val="004F5D55"/>
    <w:rsid w:val="005240D9"/>
    <w:rsid w:val="0053158D"/>
    <w:rsid w:val="005339A4"/>
    <w:rsid w:val="00537670"/>
    <w:rsid w:val="00545CED"/>
    <w:rsid w:val="005609E4"/>
    <w:rsid w:val="00580F99"/>
    <w:rsid w:val="00583E22"/>
    <w:rsid w:val="00591282"/>
    <w:rsid w:val="005B3ED7"/>
    <w:rsid w:val="005D4162"/>
    <w:rsid w:val="00600260"/>
    <w:rsid w:val="0060704D"/>
    <w:rsid w:val="0061237B"/>
    <w:rsid w:val="00661494"/>
    <w:rsid w:val="00664CA3"/>
    <w:rsid w:val="00685559"/>
    <w:rsid w:val="00693E5D"/>
    <w:rsid w:val="006976EF"/>
    <w:rsid w:val="006B6EDF"/>
    <w:rsid w:val="006D57C8"/>
    <w:rsid w:val="006D63CE"/>
    <w:rsid w:val="006F5493"/>
    <w:rsid w:val="00705AEF"/>
    <w:rsid w:val="007133B1"/>
    <w:rsid w:val="00735A27"/>
    <w:rsid w:val="0077320D"/>
    <w:rsid w:val="00773CF3"/>
    <w:rsid w:val="00795D0B"/>
    <w:rsid w:val="007A3790"/>
    <w:rsid w:val="007D115F"/>
    <w:rsid w:val="007F4CD5"/>
    <w:rsid w:val="007F6015"/>
    <w:rsid w:val="00824285"/>
    <w:rsid w:val="008330CE"/>
    <w:rsid w:val="00833A92"/>
    <w:rsid w:val="00833DED"/>
    <w:rsid w:val="0083504D"/>
    <w:rsid w:val="00850C3D"/>
    <w:rsid w:val="008C4242"/>
    <w:rsid w:val="008C6B3F"/>
    <w:rsid w:val="008F23E7"/>
    <w:rsid w:val="00902459"/>
    <w:rsid w:val="00906F9D"/>
    <w:rsid w:val="00913AD8"/>
    <w:rsid w:val="00914778"/>
    <w:rsid w:val="009148A2"/>
    <w:rsid w:val="00926FA0"/>
    <w:rsid w:val="00942CD2"/>
    <w:rsid w:val="00944D75"/>
    <w:rsid w:val="009567B1"/>
    <w:rsid w:val="009664D5"/>
    <w:rsid w:val="00974410"/>
    <w:rsid w:val="009752DF"/>
    <w:rsid w:val="00983B71"/>
    <w:rsid w:val="009927AC"/>
    <w:rsid w:val="009A14DC"/>
    <w:rsid w:val="009C70CB"/>
    <w:rsid w:val="009C7BE3"/>
    <w:rsid w:val="009D4C5C"/>
    <w:rsid w:val="00A00738"/>
    <w:rsid w:val="00A01584"/>
    <w:rsid w:val="00A178DD"/>
    <w:rsid w:val="00A205E4"/>
    <w:rsid w:val="00A31B0D"/>
    <w:rsid w:val="00A440C8"/>
    <w:rsid w:val="00A5419A"/>
    <w:rsid w:val="00A54455"/>
    <w:rsid w:val="00A615D3"/>
    <w:rsid w:val="00A70C99"/>
    <w:rsid w:val="00A830D4"/>
    <w:rsid w:val="00A90FA9"/>
    <w:rsid w:val="00A944AA"/>
    <w:rsid w:val="00AB4957"/>
    <w:rsid w:val="00AD7E45"/>
    <w:rsid w:val="00AF7B9C"/>
    <w:rsid w:val="00B058FB"/>
    <w:rsid w:val="00B11BB0"/>
    <w:rsid w:val="00B13C7C"/>
    <w:rsid w:val="00B16A89"/>
    <w:rsid w:val="00B22ABF"/>
    <w:rsid w:val="00B30E7D"/>
    <w:rsid w:val="00B47F47"/>
    <w:rsid w:val="00B54E24"/>
    <w:rsid w:val="00B57825"/>
    <w:rsid w:val="00B671A1"/>
    <w:rsid w:val="00B7217E"/>
    <w:rsid w:val="00B72239"/>
    <w:rsid w:val="00B74540"/>
    <w:rsid w:val="00BA2DA2"/>
    <w:rsid w:val="00BB1854"/>
    <w:rsid w:val="00BC0DA5"/>
    <w:rsid w:val="00BC295F"/>
    <w:rsid w:val="00BD6295"/>
    <w:rsid w:val="00BE069B"/>
    <w:rsid w:val="00C05C3D"/>
    <w:rsid w:val="00C13F40"/>
    <w:rsid w:val="00C339E0"/>
    <w:rsid w:val="00C408AB"/>
    <w:rsid w:val="00C725AF"/>
    <w:rsid w:val="00C8188E"/>
    <w:rsid w:val="00C90DEA"/>
    <w:rsid w:val="00CB44BC"/>
    <w:rsid w:val="00CB641F"/>
    <w:rsid w:val="00CB7159"/>
    <w:rsid w:val="00CD3F8A"/>
    <w:rsid w:val="00CD7F3E"/>
    <w:rsid w:val="00CF701A"/>
    <w:rsid w:val="00CF72A7"/>
    <w:rsid w:val="00D156DC"/>
    <w:rsid w:val="00D545B2"/>
    <w:rsid w:val="00D54836"/>
    <w:rsid w:val="00D57F08"/>
    <w:rsid w:val="00D60D1F"/>
    <w:rsid w:val="00D61AD6"/>
    <w:rsid w:val="00D71DD7"/>
    <w:rsid w:val="00DA1DAC"/>
    <w:rsid w:val="00DA28DD"/>
    <w:rsid w:val="00DA30DE"/>
    <w:rsid w:val="00DB555B"/>
    <w:rsid w:val="00DC21D2"/>
    <w:rsid w:val="00DC542A"/>
    <w:rsid w:val="00DD1AF0"/>
    <w:rsid w:val="00DF60C1"/>
    <w:rsid w:val="00E135F0"/>
    <w:rsid w:val="00E27DB3"/>
    <w:rsid w:val="00E27E5C"/>
    <w:rsid w:val="00E41CD7"/>
    <w:rsid w:val="00E50EDC"/>
    <w:rsid w:val="00E5608B"/>
    <w:rsid w:val="00E64319"/>
    <w:rsid w:val="00E81979"/>
    <w:rsid w:val="00E90204"/>
    <w:rsid w:val="00EC0BF3"/>
    <w:rsid w:val="00EE6F05"/>
    <w:rsid w:val="00EF7CCE"/>
    <w:rsid w:val="00F059E2"/>
    <w:rsid w:val="00F12E93"/>
    <w:rsid w:val="00F25FEA"/>
    <w:rsid w:val="00F27480"/>
    <w:rsid w:val="00F3715D"/>
    <w:rsid w:val="00F60A78"/>
    <w:rsid w:val="00F63FB5"/>
    <w:rsid w:val="00F81431"/>
    <w:rsid w:val="00F951FE"/>
    <w:rsid w:val="00FA2E46"/>
    <w:rsid w:val="00FC642B"/>
    <w:rsid w:val="00FD253E"/>
    <w:rsid w:val="00FD4AB8"/>
    <w:rsid w:val="00FE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0A1D46"/>
    <w:pPr>
      <w:ind w:left="720"/>
      <w:contextualSpacing/>
    </w:pPr>
  </w:style>
  <w:style w:type="table" w:styleId="TableGrid">
    <w:name w:val="Table Grid"/>
    <w:basedOn w:val="TableNormal"/>
    <w:uiPriority w:val="39"/>
    <w:rsid w:val="0021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455"/>
    <w:rPr>
      <w:color w:val="0563C1" w:themeColor="hyperlink"/>
      <w:u w:val="single"/>
    </w:rPr>
  </w:style>
  <w:style w:type="character" w:styleId="UnresolvedMention">
    <w:name w:val="Unresolved Mention"/>
    <w:basedOn w:val="DefaultParagraphFont"/>
    <w:uiPriority w:val="99"/>
    <w:semiHidden/>
    <w:unhideWhenUsed/>
    <w:rsid w:val="00A54455"/>
    <w:rPr>
      <w:color w:val="605E5C"/>
      <w:shd w:val="clear" w:color="auto" w:fill="E1DFDD"/>
    </w:rPr>
  </w:style>
  <w:style w:type="character" w:styleId="FollowedHyperlink">
    <w:name w:val="FollowedHyperlink"/>
    <w:basedOn w:val="DefaultParagraphFont"/>
    <w:uiPriority w:val="99"/>
    <w:semiHidden/>
    <w:unhideWhenUsed/>
    <w:rsid w:val="00B11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9205">
      <w:bodyDiv w:val="1"/>
      <w:marLeft w:val="0"/>
      <w:marRight w:val="0"/>
      <w:marTop w:val="0"/>
      <w:marBottom w:val="0"/>
      <w:divBdr>
        <w:top w:val="none" w:sz="0" w:space="0" w:color="auto"/>
        <w:left w:val="none" w:sz="0" w:space="0" w:color="auto"/>
        <w:bottom w:val="none" w:sz="0" w:space="0" w:color="auto"/>
        <w:right w:val="none" w:sz="0" w:space="0" w:color="auto"/>
      </w:divBdr>
    </w:div>
    <w:div w:id="139426452">
      <w:bodyDiv w:val="1"/>
      <w:marLeft w:val="0"/>
      <w:marRight w:val="0"/>
      <w:marTop w:val="0"/>
      <w:marBottom w:val="0"/>
      <w:divBdr>
        <w:top w:val="none" w:sz="0" w:space="0" w:color="auto"/>
        <w:left w:val="none" w:sz="0" w:space="0" w:color="auto"/>
        <w:bottom w:val="none" w:sz="0" w:space="0" w:color="auto"/>
        <w:right w:val="none" w:sz="0" w:space="0" w:color="auto"/>
      </w:divBdr>
    </w:div>
    <w:div w:id="163056353">
      <w:bodyDiv w:val="1"/>
      <w:marLeft w:val="0"/>
      <w:marRight w:val="0"/>
      <w:marTop w:val="0"/>
      <w:marBottom w:val="0"/>
      <w:divBdr>
        <w:top w:val="none" w:sz="0" w:space="0" w:color="auto"/>
        <w:left w:val="none" w:sz="0" w:space="0" w:color="auto"/>
        <w:bottom w:val="none" w:sz="0" w:space="0" w:color="auto"/>
        <w:right w:val="none" w:sz="0" w:space="0" w:color="auto"/>
      </w:divBdr>
    </w:div>
    <w:div w:id="197666721">
      <w:bodyDiv w:val="1"/>
      <w:marLeft w:val="0"/>
      <w:marRight w:val="0"/>
      <w:marTop w:val="0"/>
      <w:marBottom w:val="0"/>
      <w:divBdr>
        <w:top w:val="none" w:sz="0" w:space="0" w:color="auto"/>
        <w:left w:val="none" w:sz="0" w:space="0" w:color="auto"/>
        <w:bottom w:val="none" w:sz="0" w:space="0" w:color="auto"/>
        <w:right w:val="none" w:sz="0" w:space="0" w:color="auto"/>
      </w:divBdr>
    </w:div>
    <w:div w:id="250235336">
      <w:bodyDiv w:val="1"/>
      <w:marLeft w:val="0"/>
      <w:marRight w:val="0"/>
      <w:marTop w:val="0"/>
      <w:marBottom w:val="0"/>
      <w:divBdr>
        <w:top w:val="none" w:sz="0" w:space="0" w:color="auto"/>
        <w:left w:val="none" w:sz="0" w:space="0" w:color="auto"/>
        <w:bottom w:val="none" w:sz="0" w:space="0" w:color="auto"/>
        <w:right w:val="none" w:sz="0" w:space="0" w:color="auto"/>
      </w:divBdr>
    </w:div>
    <w:div w:id="271481535">
      <w:bodyDiv w:val="1"/>
      <w:marLeft w:val="0"/>
      <w:marRight w:val="0"/>
      <w:marTop w:val="0"/>
      <w:marBottom w:val="0"/>
      <w:divBdr>
        <w:top w:val="none" w:sz="0" w:space="0" w:color="auto"/>
        <w:left w:val="none" w:sz="0" w:space="0" w:color="auto"/>
        <w:bottom w:val="none" w:sz="0" w:space="0" w:color="auto"/>
        <w:right w:val="none" w:sz="0" w:space="0" w:color="auto"/>
      </w:divBdr>
    </w:div>
    <w:div w:id="313218781">
      <w:bodyDiv w:val="1"/>
      <w:marLeft w:val="0"/>
      <w:marRight w:val="0"/>
      <w:marTop w:val="0"/>
      <w:marBottom w:val="0"/>
      <w:divBdr>
        <w:top w:val="none" w:sz="0" w:space="0" w:color="auto"/>
        <w:left w:val="none" w:sz="0" w:space="0" w:color="auto"/>
        <w:bottom w:val="none" w:sz="0" w:space="0" w:color="auto"/>
        <w:right w:val="none" w:sz="0" w:space="0" w:color="auto"/>
      </w:divBdr>
    </w:div>
    <w:div w:id="320501935">
      <w:bodyDiv w:val="1"/>
      <w:marLeft w:val="0"/>
      <w:marRight w:val="0"/>
      <w:marTop w:val="0"/>
      <w:marBottom w:val="0"/>
      <w:divBdr>
        <w:top w:val="none" w:sz="0" w:space="0" w:color="auto"/>
        <w:left w:val="none" w:sz="0" w:space="0" w:color="auto"/>
        <w:bottom w:val="none" w:sz="0" w:space="0" w:color="auto"/>
        <w:right w:val="none" w:sz="0" w:space="0" w:color="auto"/>
      </w:divBdr>
    </w:div>
    <w:div w:id="335815833">
      <w:bodyDiv w:val="1"/>
      <w:marLeft w:val="0"/>
      <w:marRight w:val="0"/>
      <w:marTop w:val="0"/>
      <w:marBottom w:val="0"/>
      <w:divBdr>
        <w:top w:val="none" w:sz="0" w:space="0" w:color="auto"/>
        <w:left w:val="none" w:sz="0" w:space="0" w:color="auto"/>
        <w:bottom w:val="none" w:sz="0" w:space="0" w:color="auto"/>
        <w:right w:val="none" w:sz="0" w:space="0" w:color="auto"/>
      </w:divBdr>
    </w:div>
    <w:div w:id="423887627">
      <w:bodyDiv w:val="1"/>
      <w:marLeft w:val="0"/>
      <w:marRight w:val="0"/>
      <w:marTop w:val="0"/>
      <w:marBottom w:val="0"/>
      <w:divBdr>
        <w:top w:val="none" w:sz="0" w:space="0" w:color="auto"/>
        <w:left w:val="none" w:sz="0" w:space="0" w:color="auto"/>
        <w:bottom w:val="none" w:sz="0" w:space="0" w:color="auto"/>
        <w:right w:val="none" w:sz="0" w:space="0" w:color="auto"/>
      </w:divBdr>
    </w:div>
    <w:div w:id="732773960">
      <w:bodyDiv w:val="1"/>
      <w:marLeft w:val="0"/>
      <w:marRight w:val="0"/>
      <w:marTop w:val="0"/>
      <w:marBottom w:val="0"/>
      <w:divBdr>
        <w:top w:val="none" w:sz="0" w:space="0" w:color="auto"/>
        <w:left w:val="none" w:sz="0" w:space="0" w:color="auto"/>
        <w:bottom w:val="none" w:sz="0" w:space="0" w:color="auto"/>
        <w:right w:val="none" w:sz="0" w:space="0" w:color="auto"/>
      </w:divBdr>
    </w:div>
    <w:div w:id="947471028">
      <w:bodyDiv w:val="1"/>
      <w:marLeft w:val="0"/>
      <w:marRight w:val="0"/>
      <w:marTop w:val="0"/>
      <w:marBottom w:val="0"/>
      <w:divBdr>
        <w:top w:val="none" w:sz="0" w:space="0" w:color="auto"/>
        <w:left w:val="none" w:sz="0" w:space="0" w:color="auto"/>
        <w:bottom w:val="none" w:sz="0" w:space="0" w:color="auto"/>
        <w:right w:val="none" w:sz="0" w:space="0" w:color="auto"/>
      </w:divBdr>
    </w:div>
    <w:div w:id="973212768">
      <w:bodyDiv w:val="1"/>
      <w:marLeft w:val="0"/>
      <w:marRight w:val="0"/>
      <w:marTop w:val="0"/>
      <w:marBottom w:val="0"/>
      <w:divBdr>
        <w:top w:val="none" w:sz="0" w:space="0" w:color="auto"/>
        <w:left w:val="none" w:sz="0" w:space="0" w:color="auto"/>
        <w:bottom w:val="none" w:sz="0" w:space="0" w:color="auto"/>
        <w:right w:val="none" w:sz="0" w:space="0" w:color="auto"/>
      </w:divBdr>
    </w:div>
    <w:div w:id="976226058">
      <w:bodyDiv w:val="1"/>
      <w:marLeft w:val="0"/>
      <w:marRight w:val="0"/>
      <w:marTop w:val="0"/>
      <w:marBottom w:val="0"/>
      <w:divBdr>
        <w:top w:val="none" w:sz="0" w:space="0" w:color="auto"/>
        <w:left w:val="none" w:sz="0" w:space="0" w:color="auto"/>
        <w:bottom w:val="none" w:sz="0" w:space="0" w:color="auto"/>
        <w:right w:val="none" w:sz="0" w:space="0" w:color="auto"/>
      </w:divBdr>
    </w:div>
    <w:div w:id="1038823033">
      <w:bodyDiv w:val="1"/>
      <w:marLeft w:val="0"/>
      <w:marRight w:val="0"/>
      <w:marTop w:val="0"/>
      <w:marBottom w:val="0"/>
      <w:divBdr>
        <w:top w:val="none" w:sz="0" w:space="0" w:color="auto"/>
        <w:left w:val="none" w:sz="0" w:space="0" w:color="auto"/>
        <w:bottom w:val="none" w:sz="0" w:space="0" w:color="auto"/>
        <w:right w:val="none" w:sz="0" w:space="0" w:color="auto"/>
      </w:divBdr>
    </w:div>
    <w:div w:id="1081609071">
      <w:bodyDiv w:val="1"/>
      <w:marLeft w:val="0"/>
      <w:marRight w:val="0"/>
      <w:marTop w:val="0"/>
      <w:marBottom w:val="0"/>
      <w:divBdr>
        <w:top w:val="none" w:sz="0" w:space="0" w:color="auto"/>
        <w:left w:val="none" w:sz="0" w:space="0" w:color="auto"/>
        <w:bottom w:val="none" w:sz="0" w:space="0" w:color="auto"/>
        <w:right w:val="none" w:sz="0" w:space="0" w:color="auto"/>
      </w:divBdr>
    </w:div>
    <w:div w:id="1091970934">
      <w:bodyDiv w:val="1"/>
      <w:marLeft w:val="0"/>
      <w:marRight w:val="0"/>
      <w:marTop w:val="0"/>
      <w:marBottom w:val="0"/>
      <w:divBdr>
        <w:top w:val="none" w:sz="0" w:space="0" w:color="auto"/>
        <w:left w:val="none" w:sz="0" w:space="0" w:color="auto"/>
        <w:bottom w:val="none" w:sz="0" w:space="0" w:color="auto"/>
        <w:right w:val="none" w:sz="0" w:space="0" w:color="auto"/>
      </w:divBdr>
    </w:div>
    <w:div w:id="1120607767">
      <w:bodyDiv w:val="1"/>
      <w:marLeft w:val="0"/>
      <w:marRight w:val="0"/>
      <w:marTop w:val="0"/>
      <w:marBottom w:val="0"/>
      <w:divBdr>
        <w:top w:val="none" w:sz="0" w:space="0" w:color="auto"/>
        <w:left w:val="none" w:sz="0" w:space="0" w:color="auto"/>
        <w:bottom w:val="none" w:sz="0" w:space="0" w:color="auto"/>
        <w:right w:val="none" w:sz="0" w:space="0" w:color="auto"/>
      </w:divBdr>
    </w:div>
    <w:div w:id="1126587362">
      <w:bodyDiv w:val="1"/>
      <w:marLeft w:val="0"/>
      <w:marRight w:val="0"/>
      <w:marTop w:val="0"/>
      <w:marBottom w:val="0"/>
      <w:divBdr>
        <w:top w:val="none" w:sz="0" w:space="0" w:color="auto"/>
        <w:left w:val="none" w:sz="0" w:space="0" w:color="auto"/>
        <w:bottom w:val="none" w:sz="0" w:space="0" w:color="auto"/>
        <w:right w:val="none" w:sz="0" w:space="0" w:color="auto"/>
      </w:divBdr>
    </w:div>
    <w:div w:id="1156802978">
      <w:bodyDiv w:val="1"/>
      <w:marLeft w:val="0"/>
      <w:marRight w:val="0"/>
      <w:marTop w:val="0"/>
      <w:marBottom w:val="0"/>
      <w:divBdr>
        <w:top w:val="none" w:sz="0" w:space="0" w:color="auto"/>
        <w:left w:val="none" w:sz="0" w:space="0" w:color="auto"/>
        <w:bottom w:val="none" w:sz="0" w:space="0" w:color="auto"/>
        <w:right w:val="none" w:sz="0" w:space="0" w:color="auto"/>
      </w:divBdr>
    </w:div>
    <w:div w:id="1182932834">
      <w:bodyDiv w:val="1"/>
      <w:marLeft w:val="0"/>
      <w:marRight w:val="0"/>
      <w:marTop w:val="0"/>
      <w:marBottom w:val="0"/>
      <w:divBdr>
        <w:top w:val="none" w:sz="0" w:space="0" w:color="auto"/>
        <w:left w:val="none" w:sz="0" w:space="0" w:color="auto"/>
        <w:bottom w:val="none" w:sz="0" w:space="0" w:color="auto"/>
        <w:right w:val="none" w:sz="0" w:space="0" w:color="auto"/>
      </w:divBdr>
    </w:div>
    <w:div w:id="1246304242">
      <w:bodyDiv w:val="1"/>
      <w:marLeft w:val="0"/>
      <w:marRight w:val="0"/>
      <w:marTop w:val="0"/>
      <w:marBottom w:val="0"/>
      <w:divBdr>
        <w:top w:val="none" w:sz="0" w:space="0" w:color="auto"/>
        <w:left w:val="none" w:sz="0" w:space="0" w:color="auto"/>
        <w:bottom w:val="none" w:sz="0" w:space="0" w:color="auto"/>
        <w:right w:val="none" w:sz="0" w:space="0" w:color="auto"/>
      </w:divBdr>
    </w:div>
    <w:div w:id="1269313634">
      <w:bodyDiv w:val="1"/>
      <w:marLeft w:val="0"/>
      <w:marRight w:val="0"/>
      <w:marTop w:val="0"/>
      <w:marBottom w:val="0"/>
      <w:divBdr>
        <w:top w:val="none" w:sz="0" w:space="0" w:color="auto"/>
        <w:left w:val="none" w:sz="0" w:space="0" w:color="auto"/>
        <w:bottom w:val="none" w:sz="0" w:space="0" w:color="auto"/>
        <w:right w:val="none" w:sz="0" w:space="0" w:color="auto"/>
      </w:divBdr>
    </w:div>
    <w:div w:id="1286739016">
      <w:bodyDiv w:val="1"/>
      <w:marLeft w:val="0"/>
      <w:marRight w:val="0"/>
      <w:marTop w:val="0"/>
      <w:marBottom w:val="0"/>
      <w:divBdr>
        <w:top w:val="none" w:sz="0" w:space="0" w:color="auto"/>
        <w:left w:val="none" w:sz="0" w:space="0" w:color="auto"/>
        <w:bottom w:val="none" w:sz="0" w:space="0" w:color="auto"/>
        <w:right w:val="none" w:sz="0" w:space="0" w:color="auto"/>
      </w:divBdr>
    </w:div>
    <w:div w:id="1306810436">
      <w:bodyDiv w:val="1"/>
      <w:marLeft w:val="0"/>
      <w:marRight w:val="0"/>
      <w:marTop w:val="0"/>
      <w:marBottom w:val="0"/>
      <w:divBdr>
        <w:top w:val="none" w:sz="0" w:space="0" w:color="auto"/>
        <w:left w:val="none" w:sz="0" w:space="0" w:color="auto"/>
        <w:bottom w:val="none" w:sz="0" w:space="0" w:color="auto"/>
        <w:right w:val="none" w:sz="0" w:space="0" w:color="auto"/>
      </w:divBdr>
    </w:div>
    <w:div w:id="1310013840">
      <w:bodyDiv w:val="1"/>
      <w:marLeft w:val="0"/>
      <w:marRight w:val="0"/>
      <w:marTop w:val="0"/>
      <w:marBottom w:val="0"/>
      <w:divBdr>
        <w:top w:val="none" w:sz="0" w:space="0" w:color="auto"/>
        <w:left w:val="none" w:sz="0" w:space="0" w:color="auto"/>
        <w:bottom w:val="none" w:sz="0" w:space="0" w:color="auto"/>
        <w:right w:val="none" w:sz="0" w:space="0" w:color="auto"/>
      </w:divBdr>
    </w:div>
    <w:div w:id="1319310275">
      <w:bodyDiv w:val="1"/>
      <w:marLeft w:val="0"/>
      <w:marRight w:val="0"/>
      <w:marTop w:val="0"/>
      <w:marBottom w:val="0"/>
      <w:divBdr>
        <w:top w:val="none" w:sz="0" w:space="0" w:color="auto"/>
        <w:left w:val="none" w:sz="0" w:space="0" w:color="auto"/>
        <w:bottom w:val="none" w:sz="0" w:space="0" w:color="auto"/>
        <w:right w:val="none" w:sz="0" w:space="0" w:color="auto"/>
      </w:divBdr>
    </w:div>
    <w:div w:id="1522235997">
      <w:bodyDiv w:val="1"/>
      <w:marLeft w:val="0"/>
      <w:marRight w:val="0"/>
      <w:marTop w:val="0"/>
      <w:marBottom w:val="0"/>
      <w:divBdr>
        <w:top w:val="none" w:sz="0" w:space="0" w:color="auto"/>
        <w:left w:val="none" w:sz="0" w:space="0" w:color="auto"/>
        <w:bottom w:val="none" w:sz="0" w:space="0" w:color="auto"/>
        <w:right w:val="none" w:sz="0" w:space="0" w:color="auto"/>
      </w:divBdr>
    </w:div>
    <w:div w:id="1539707574">
      <w:bodyDiv w:val="1"/>
      <w:marLeft w:val="0"/>
      <w:marRight w:val="0"/>
      <w:marTop w:val="0"/>
      <w:marBottom w:val="0"/>
      <w:divBdr>
        <w:top w:val="none" w:sz="0" w:space="0" w:color="auto"/>
        <w:left w:val="none" w:sz="0" w:space="0" w:color="auto"/>
        <w:bottom w:val="none" w:sz="0" w:space="0" w:color="auto"/>
        <w:right w:val="none" w:sz="0" w:space="0" w:color="auto"/>
      </w:divBdr>
    </w:div>
    <w:div w:id="1555000752">
      <w:bodyDiv w:val="1"/>
      <w:marLeft w:val="0"/>
      <w:marRight w:val="0"/>
      <w:marTop w:val="0"/>
      <w:marBottom w:val="0"/>
      <w:divBdr>
        <w:top w:val="none" w:sz="0" w:space="0" w:color="auto"/>
        <w:left w:val="none" w:sz="0" w:space="0" w:color="auto"/>
        <w:bottom w:val="none" w:sz="0" w:space="0" w:color="auto"/>
        <w:right w:val="none" w:sz="0" w:space="0" w:color="auto"/>
      </w:divBdr>
    </w:div>
    <w:div w:id="1555386932">
      <w:bodyDiv w:val="1"/>
      <w:marLeft w:val="0"/>
      <w:marRight w:val="0"/>
      <w:marTop w:val="0"/>
      <w:marBottom w:val="0"/>
      <w:divBdr>
        <w:top w:val="none" w:sz="0" w:space="0" w:color="auto"/>
        <w:left w:val="none" w:sz="0" w:space="0" w:color="auto"/>
        <w:bottom w:val="none" w:sz="0" w:space="0" w:color="auto"/>
        <w:right w:val="none" w:sz="0" w:space="0" w:color="auto"/>
      </w:divBdr>
    </w:div>
    <w:div w:id="1575892555">
      <w:bodyDiv w:val="1"/>
      <w:marLeft w:val="0"/>
      <w:marRight w:val="0"/>
      <w:marTop w:val="0"/>
      <w:marBottom w:val="0"/>
      <w:divBdr>
        <w:top w:val="none" w:sz="0" w:space="0" w:color="auto"/>
        <w:left w:val="none" w:sz="0" w:space="0" w:color="auto"/>
        <w:bottom w:val="none" w:sz="0" w:space="0" w:color="auto"/>
        <w:right w:val="none" w:sz="0" w:space="0" w:color="auto"/>
      </w:divBdr>
    </w:div>
    <w:div w:id="1583947911">
      <w:bodyDiv w:val="1"/>
      <w:marLeft w:val="0"/>
      <w:marRight w:val="0"/>
      <w:marTop w:val="0"/>
      <w:marBottom w:val="0"/>
      <w:divBdr>
        <w:top w:val="none" w:sz="0" w:space="0" w:color="auto"/>
        <w:left w:val="none" w:sz="0" w:space="0" w:color="auto"/>
        <w:bottom w:val="none" w:sz="0" w:space="0" w:color="auto"/>
        <w:right w:val="none" w:sz="0" w:space="0" w:color="auto"/>
      </w:divBdr>
    </w:div>
    <w:div w:id="1588609772">
      <w:bodyDiv w:val="1"/>
      <w:marLeft w:val="0"/>
      <w:marRight w:val="0"/>
      <w:marTop w:val="0"/>
      <w:marBottom w:val="0"/>
      <w:divBdr>
        <w:top w:val="none" w:sz="0" w:space="0" w:color="auto"/>
        <w:left w:val="none" w:sz="0" w:space="0" w:color="auto"/>
        <w:bottom w:val="none" w:sz="0" w:space="0" w:color="auto"/>
        <w:right w:val="none" w:sz="0" w:space="0" w:color="auto"/>
      </w:divBdr>
    </w:div>
    <w:div w:id="1595821269">
      <w:bodyDiv w:val="1"/>
      <w:marLeft w:val="0"/>
      <w:marRight w:val="0"/>
      <w:marTop w:val="0"/>
      <w:marBottom w:val="0"/>
      <w:divBdr>
        <w:top w:val="none" w:sz="0" w:space="0" w:color="auto"/>
        <w:left w:val="none" w:sz="0" w:space="0" w:color="auto"/>
        <w:bottom w:val="none" w:sz="0" w:space="0" w:color="auto"/>
        <w:right w:val="none" w:sz="0" w:space="0" w:color="auto"/>
      </w:divBdr>
    </w:div>
    <w:div w:id="1620182791">
      <w:bodyDiv w:val="1"/>
      <w:marLeft w:val="0"/>
      <w:marRight w:val="0"/>
      <w:marTop w:val="0"/>
      <w:marBottom w:val="0"/>
      <w:divBdr>
        <w:top w:val="none" w:sz="0" w:space="0" w:color="auto"/>
        <w:left w:val="none" w:sz="0" w:space="0" w:color="auto"/>
        <w:bottom w:val="none" w:sz="0" w:space="0" w:color="auto"/>
        <w:right w:val="none" w:sz="0" w:space="0" w:color="auto"/>
      </w:divBdr>
    </w:div>
    <w:div w:id="1632247082">
      <w:bodyDiv w:val="1"/>
      <w:marLeft w:val="0"/>
      <w:marRight w:val="0"/>
      <w:marTop w:val="0"/>
      <w:marBottom w:val="0"/>
      <w:divBdr>
        <w:top w:val="none" w:sz="0" w:space="0" w:color="auto"/>
        <w:left w:val="none" w:sz="0" w:space="0" w:color="auto"/>
        <w:bottom w:val="none" w:sz="0" w:space="0" w:color="auto"/>
        <w:right w:val="none" w:sz="0" w:space="0" w:color="auto"/>
      </w:divBdr>
    </w:div>
    <w:div w:id="1837109412">
      <w:bodyDiv w:val="1"/>
      <w:marLeft w:val="0"/>
      <w:marRight w:val="0"/>
      <w:marTop w:val="0"/>
      <w:marBottom w:val="0"/>
      <w:divBdr>
        <w:top w:val="none" w:sz="0" w:space="0" w:color="auto"/>
        <w:left w:val="none" w:sz="0" w:space="0" w:color="auto"/>
        <w:bottom w:val="none" w:sz="0" w:space="0" w:color="auto"/>
        <w:right w:val="none" w:sz="0" w:space="0" w:color="auto"/>
      </w:divBdr>
    </w:div>
    <w:div w:id="1850173614">
      <w:bodyDiv w:val="1"/>
      <w:marLeft w:val="0"/>
      <w:marRight w:val="0"/>
      <w:marTop w:val="0"/>
      <w:marBottom w:val="0"/>
      <w:divBdr>
        <w:top w:val="none" w:sz="0" w:space="0" w:color="auto"/>
        <w:left w:val="none" w:sz="0" w:space="0" w:color="auto"/>
        <w:bottom w:val="none" w:sz="0" w:space="0" w:color="auto"/>
        <w:right w:val="none" w:sz="0" w:space="0" w:color="auto"/>
      </w:divBdr>
    </w:div>
    <w:div w:id="1917206789">
      <w:bodyDiv w:val="1"/>
      <w:marLeft w:val="0"/>
      <w:marRight w:val="0"/>
      <w:marTop w:val="0"/>
      <w:marBottom w:val="0"/>
      <w:divBdr>
        <w:top w:val="none" w:sz="0" w:space="0" w:color="auto"/>
        <w:left w:val="none" w:sz="0" w:space="0" w:color="auto"/>
        <w:bottom w:val="none" w:sz="0" w:space="0" w:color="auto"/>
        <w:right w:val="none" w:sz="0" w:space="0" w:color="auto"/>
      </w:divBdr>
    </w:div>
    <w:div w:id="1937713170">
      <w:bodyDiv w:val="1"/>
      <w:marLeft w:val="0"/>
      <w:marRight w:val="0"/>
      <w:marTop w:val="0"/>
      <w:marBottom w:val="0"/>
      <w:divBdr>
        <w:top w:val="none" w:sz="0" w:space="0" w:color="auto"/>
        <w:left w:val="none" w:sz="0" w:space="0" w:color="auto"/>
        <w:bottom w:val="none" w:sz="0" w:space="0" w:color="auto"/>
        <w:right w:val="none" w:sz="0" w:space="0" w:color="auto"/>
      </w:divBdr>
    </w:div>
    <w:div w:id="1987125836">
      <w:bodyDiv w:val="1"/>
      <w:marLeft w:val="0"/>
      <w:marRight w:val="0"/>
      <w:marTop w:val="0"/>
      <w:marBottom w:val="0"/>
      <w:divBdr>
        <w:top w:val="none" w:sz="0" w:space="0" w:color="auto"/>
        <w:left w:val="none" w:sz="0" w:space="0" w:color="auto"/>
        <w:bottom w:val="none" w:sz="0" w:space="0" w:color="auto"/>
        <w:right w:val="none" w:sz="0" w:space="0" w:color="auto"/>
      </w:divBdr>
    </w:div>
    <w:div w:id="2130394545">
      <w:bodyDiv w:val="1"/>
      <w:marLeft w:val="0"/>
      <w:marRight w:val="0"/>
      <w:marTop w:val="0"/>
      <w:marBottom w:val="0"/>
      <w:divBdr>
        <w:top w:val="none" w:sz="0" w:space="0" w:color="auto"/>
        <w:left w:val="none" w:sz="0" w:space="0" w:color="auto"/>
        <w:bottom w:val="none" w:sz="0" w:space="0" w:color="auto"/>
        <w:right w:val="none" w:sz="0" w:space="0" w:color="auto"/>
      </w:divBdr>
    </w:div>
    <w:div w:id="21466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PAOZXBJ0GJ00&amp;prevPage=inTray" TargetMode="External"/><Relationship Id="rId13" Type="http://schemas.openxmlformats.org/officeDocument/2006/relationships/hyperlink" Target="https://newplanningaccess.eastriding.gov.uk/newplanningaccess/applicationDetails.do?activeTab=summary&amp;keyVal=QOOLNQBJLH000&amp;prevPage=inTray" TargetMode="External"/><Relationship Id="rId18" Type="http://schemas.openxmlformats.org/officeDocument/2006/relationships/hyperlink" Target="https://newplanningaccess.eastriding.gov.uk/newplanningaccess/applicationDetails.do?activeTab=summary&amp;keyVal=QPHO47BJ0EZ00&amp;prevPage=inTra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wplanningaccess.eastriding.gov.uk/newplanningaccess/applicationDetails.do?activeTab=summary&amp;keyVal=QNLH7TBJJEZ00&amp;prevPage=inTray" TargetMode="External"/><Relationship Id="rId17" Type="http://schemas.openxmlformats.org/officeDocument/2006/relationships/hyperlink" Target="https://newplanningaccess.eastriding.gov.uk/newplanningaccess/applicationDetails.do?activeTab=summary&amp;keyVal=QE8DMXBJ0UV00&amp;prevPage=inTra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wplanningaccess.eastriding.gov.uk/newplanningaccess/applicationDetails.do?activeTab=summary&amp;keyVal=QOXWILBJ0SL00&amp;prevPage=inTr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lanningaccess.eastriding.gov.uk/newplanningaccess/applicationDetails.do?activeTab=summary&amp;keyVal=QNMZBGBJ0EZ00&amp;prevPage=inTra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wplanningaccess.eastriding.gov.uk/newplanningaccess/applicationDetails.do?activeTab=summary&amp;keyVal=QNWHHMBJJXY00&amp;prevPage=inTray" TargetMode="External"/><Relationship Id="rId23" Type="http://schemas.openxmlformats.org/officeDocument/2006/relationships/footer" Target="footer2.xml"/><Relationship Id="rId10" Type="http://schemas.openxmlformats.org/officeDocument/2006/relationships/hyperlink" Target="https://newplanningaccess.eastriding.gov.uk/newplanningaccess/applicationDetails.do?activeTab=summary&amp;keyVal=QNHZCOBJJ7N00&amp;prevPage=inTray" TargetMode="External"/><Relationship Id="rId19" Type="http://schemas.openxmlformats.org/officeDocument/2006/relationships/hyperlink" Target="https://newplanningaccess.eastriding.gov.uk/newplanningaccess/applicationDetails.do?activeTab=summary&amp;keyVal=QNHZZNBJ0SL00&amp;prevPage=inTray" TargetMode="Externa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QOB5F0BJKPJ00&amp;prevPage=inTray" TargetMode="External"/><Relationship Id="rId14" Type="http://schemas.openxmlformats.org/officeDocument/2006/relationships/hyperlink" Target="https://newplanningaccess.eastriding.gov.uk/newplanningaccess/applicationDetails.do?activeTab=summary&amp;keyVal=QO7AF5BJKFF00&amp;prevPage=inTray"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clerk@swanlandparish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67FA-5F7E-48BD-A24C-BDE55256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17</cp:revision>
  <cp:lastPrinted>2021-01-25T10:06:00Z</cp:lastPrinted>
  <dcterms:created xsi:type="dcterms:W3CDTF">2021-03-22T13:42:00Z</dcterms:created>
  <dcterms:modified xsi:type="dcterms:W3CDTF">2021-03-30T08:18:00Z</dcterms:modified>
</cp:coreProperties>
</file>