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B80F" w14:textId="391EC1FF" w:rsidR="00A67D0A" w:rsidRDefault="0050341B" w:rsidP="003C1ECF">
      <w:pPr>
        <w:tabs>
          <w:tab w:val="left" w:pos="720"/>
          <w:tab w:val="left" w:pos="1440"/>
          <w:tab w:val="left" w:pos="2160"/>
          <w:tab w:val="left" w:pos="2880"/>
          <w:tab w:val="left" w:pos="6109"/>
        </w:tabs>
        <w:rPr>
          <w:b/>
          <w:bCs/>
        </w:rPr>
      </w:pPr>
      <w:r>
        <w:rPr>
          <w:b/>
          <w:bCs/>
        </w:rPr>
        <w:t>30</w:t>
      </w:r>
      <w:r w:rsidR="007560BC">
        <w:rPr>
          <w:b/>
          <w:bCs/>
        </w:rPr>
        <w:t>37</w:t>
      </w:r>
      <w:r w:rsidR="007F7231">
        <w:rPr>
          <w:b/>
          <w:bCs/>
        </w:rPr>
        <w:t xml:space="preserve"> </w:t>
      </w:r>
      <w:r w:rsidR="00EC4070">
        <w:rPr>
          <w:b/>
          <w:bCs/>
        </w:rPr>
        <w:t>1</w:t>
      </w:r>
      <w:r w:rsidR="007F7231">
        <w:rPr>
          <w:b/>
          <w:bCs/>
        </w:rPr>
        <w:t>.</w:t>
      </w:r>
      <w:r w:rsidR="00A67D0A">
        <w:rPr>
          <w:b/>
          <w:bCs/>
        </w:rPr>
        <w:tab/>
      </w:r>
      <w:r w:rsidR="00323687">
        <w:rPr>
          <w:b/>
          <w:bCs/>
        </w:rPr>
        <w:t xml:space="preserve"> </w:t>
      </w:r>
      <w:r w:rsidR="00A67D0A" w:rsidRPr="009B78C5">
        <w:rPr>
          <w:b/>
          <w:bCs/>
        </w:rPr>
        <w:t>Apologies for absence</w:t>
      </w:r>
      <w:r w:rsidR="00A67D0A" w:rsidRPr="009B78C5">
        <w:rPr>
          <w:b/>
          <w:bCs/>
        </w:rPr>
        <w:tab/>
      </w:r>
      <w:r w:rsidR="003C1ECF">
        <w:rPr>
          <w:b/>
          <w:bCs/>
        </w:rPr>
        <w:tab/>
      </w:r>
    </w:p>
    <w:p w14:paraId="22407B66" w14:textId="514B6AFE" w:rsidR="0050341B" w:rsidRDefault="00A67D0A">
      <w:r>
        <w:rPr>
          <w:b/>
          <w:bCs/>
        </w:rPr>
        <w:tab/>
      </w:r>
      <w:r w:rsidR="0050341B">
        <w:t xml:space="preserve">Apologies were received from </w:t>
      </w:r>
      <w:r w:rsidR="00557311">
        <w:t>Chairman Shepherd and Councillor Brown.</w:t>
      </w:r>
    </w:p>
    <w:p w14:paraId="55FC4480" w14:textId="4E6B08E6" w:rsidR="00A67D0A" w:rsidRPr="009B78C5" w:rsidRDefault="0050341B">
      <w:pPr>
        <w:rPr>
          <w:b/>
          <w:bCs/>
        </w:rPr>
      </w:pPr>
      <w:r>
        <w:rPr>
          <w:b/>
          <w:bCs/>
        </w:rPr>
        <w:t>30</w:t>
      </w:r>
      <w:r w:rsidR="007560BC">
        <w:rPr>
          <w:b/>
          <w:bCs/>
        </w:rPr>
        <w:t>38</w:t>
      </w:r>
      <w:r w:rsidR="007F7231">
        <w:rPr>
          <w:b/>
          <w:bCs/>
        </w:rPr>
        <w:t xml:space="preserve"> </w:t>
      </w:r>
      <w:r w:rsidR="00EC4070">
        <w:rPr>
          <w:b/>
          <w:bCs/>
        </w:rPr>
        <w:t>2</w:t>
      </w:r>
      <w:r w:rsidR="007F7231">
        <w:rPr>
          <w:b/>
          <w:bCs/>
        </w:rPr>
        <w:t>.</w:t>
      </w:r>
      <w:r w:rsidR="00A67D0A" w:rsidRPr="00A67D0A">
        <w:rPr>
          <w:b/>
          <w:bCs/>
        </w:rPr>
        <w:tab/>
      </w:r>
      <w:r w:rsidR="00323687">
        <w:rPr>
          <w:b/>
          <w:bCs/>
        </w:rPr>
        <w:t xml:space="preserve"> </w:t>
      </w:r>
      <w:r w:rsidR="00997041" w:rsidRPr="009B78C5">
        <w:rPr>
          <w:b/>
          <w:bCs/>
        </w:rPr>
        <w:t>Minutes of previous meeting</w:t>
      </w:r>
    </w:p>
    <w:p w14:paraId="37006618" w14:textId="31774952" w:rsidR="00997041" w:rsidRDefault="00997041" w:rsidP="00323687">
      <w:pPr>
        <w:ind w:left="768"/>
      </w:pPr>
      <w:r>
        <w:rPr>
          <w:b/>
          <w:bCs/>
        </w:rPr>
        <w:t xml:space="preserve">Resolved – </w:t>
      </w:r>
      <w:r>
        <w:t xml:space="preserve">Minutes of the Parish Council meeting held on </w:t>
      </w:r>
      <w:r w:rsidR="0059494A">
        <w:t xml:space="preserve">Monday </w:t>
      </w:r>
      <w:r w:rsidR="007560BC">
        <w:t>23</w:t>
      </w:r>
      <w:r w:rsidR="00262B7A">
        <w:t>r</w:t>
      </w:r>
      <w:r w:rsidR="007560BC">
        <w:t>d March 2020</w:t>
      </w:r>
      <w:r w:rsidR="00EC4070">
        <w:t xml:space="preserve"> were</w:t>
      </w:r>
      <w:r>
        <w:t xml:space="preserve"> approved and signed as</w:t>
      </w:r>
      <w:r w:rsidR="00323687">
        <w:t xml:space="preserve"> </w:t>
      </w:r>
      <w:r>
        <w:t>a true and correct record.</w:t>
      </w:r>
      <w:r w:rsidR="005C6AB8">
        <w:t xml:space="preserve">  </w:t>
      </w:r>
      <w:r w:rsidR="00557311">
        <w:t>Proposed Cllr May                  Seconded Cllr Hopton</w:t>
      </w:r>
    </w:p>
    <w:p w14:paraId="5067BE71" w14:textId="73A2595D" w:rsidR="00997041" w:rsidRDefault="0050341B" w:rsidP="00997041">
      <w:pPr>
        <w:rPr>
          <w:b/>
          <w:bCs/>
          <w:u w:val="single"/>
        </w:rPr>
      </w:pPr>
      <w:r>
        <w:rPr>
          <w:b/>
          <w:bCs/>
        </w:rPr>
        <w:t>30</w:t>
      </w:r>
      <w:r w:rsidR="007560BC">
        <w:rPr>
          <w:b/>
          <w:bCs/>
        </w:rPr>
        <w:t xml:space="preserve">39 </w:t>
      </w:r>
      <w:r w:rsidR="00EC4070">
        <w:rPr>
          <w:b/>
          <w:bCs/>
        </w:rPr>
        <w:t>3</w:t>
      </w:r>
      <w:r w:rsidR="007F7231">
        <w:rPr>
          <w:b/>
          <w:bCs/>
        </w:rPr>
        <w:t>.</w:t>
      </w:r>
      <w:r w:rsidR="00997041" w:rsidRPr="00997041">
        <w:rPr>
          <w:b/>
          <w:bCs/>
        </w:rPr>
        <w:tab/>
      </w:r>
      <w:r w:rsidR="00323687">
        <w:rPr>
          <w:b/>
          <w:bCs/>
        </w:rPr>
        <w:t xml:space="preserve"> </w:t>
      </w:r>
      <w:r w:rsidR="00997041" w:rsidRPr="009B78C5">
        <w:rPr>
          <w:b/>
          <w:bCs/>
        </w:rPr>
        <w:t>Declarations of Interest</w:t>
      </w:r>
    </w:p>
    <w:p w14:paraId="29D0C4EA" w14:textId="1572AF8A" w:rsidR="00997041" w:rsidRDefault="00997041" w:rsidP="00997041">
      <w:pPr>
        <w:pStyle w:val="ListParagraph"/>
        <w:numPr>
          <w:ilvl w:val="0"/>
          <w:numId w:val="2"/>
        </w:numPr>
        <w:rPr>
          <w:b/>
          <w:bCs/>
        </w:rPr>
      </w:pPr>
      <w:r>
        <w:rPr>
          <w:b/>
          <w:bCs/>
        </w:rPr>
        <w:t xml:space="preserve">Non-pecuniary interest – </w:t>
      </w:r>
      <w:r w:rsidR="00557311" w:rsidRPr="00557311">
        <w:t>None.</w:t>
      </w:r>
    </w:p>
    <w:p w14:paraId="136D6614" w14:textId="6287256F" w:rsidR="00997041" w:rsidRDefault="00997041" w:rsidP="00997041">
      <w:pPr>
        <w:pStyle w:val="ListParagraph"/>
        <w:numPr>
          <w:ilvl w:val="0"/>
          <w:numId w:val="2"/>
        </w:numPr>
        <w:rPr>
          <w:b/>
          <w:bCs/>
        </w:rPr>
      </w:pPr>
      <w:r>
        <w:rPr>
          <w:b/>
          <w:bCs/>
        </w:rPr>
        <w:t xml:space="preserve">Pecuniary interest – </w:t>
      </w:r>
      <w:r w:rsidRPr="00997041">
        <w:t>Cllr Hopton</w:t>
      </w:r>
      <w:r>
        <w:rPr>
          <w:b/>
          <w:bCs/>
        </w:rPr>
        <w:t xml:space="preserve"> </w:t>
      </w:r>
      <w:r w:rsidR="007560BC">
        <w:t>14.6</w:t>
      </w:r>
    </w:p>
    <w:p w14:paraId="7F328035" w14:textId="61F4EC26" w:rsidR="007560BC" w:rsidRDefault="00997041" w:rsidP="007560BC">
      <w:pPr>
        <w:pStyle w:val="ListParagraph"/>
        <w:numPr>
          <w:ilvl w:val="0"/>
          <w:numId w:val="2"/>
        </w:numPr>
        <w:rPr>
          <w:b/>
          <w:bCs/>
        </w:rPr>
      </w:pPr>
      <w:r>
        <w:rPr>
          <w:b/>
          <w:bCs/>
        </w:rPr>
        <w:t xml:space="preserve">Dispensations given to any member of the council in respect of the agenda items – </w:t>
      </w:r>
      <w:r w:rsidRPr="00997041">
        <w:t>None</w:t>
      </w:r>
      <w:r>
        <w:t xml:space="preserve"> </w:t>
      </w:r>
    </w:p>
    <w:p w14:paraId="22C3609D" w14:textId="45C4C463" w:rsidR="00557311" w:rsidRPr="00557311" w:rsidRDefault="007560BC" w:rsidP="007560BC">
      <w:r>
        <w:rPr>
          <w:b/>
          <w:bCs/>
        </w:rPr>
        <w:t>3040 4.</w:t>
      </w:r>
      <w:r>
        <w:rPr>
          <w:b/>
          <w:bCs/>
        </w:rPr>
        <w:tab/>
        <w:t>Co-</w:t>
      </w:r>
      <w:r w:rsidR="00783E2B">
        <w:rPr>
          <w:b/>
          <w:bCs/>
        </w:rPr>
        <w:t xml:space="preserve">option </w:t>
      </w:r>
      <w:r w:rsidR="00783E2B" w:rsidRPr="00783E2B">
        <w:t>It</w:t>
      </w:r>
      <w:r w:rsidR="00557311">
        <w:t xml:space="preserve"> was agreed for the Clerk to advertise the three vacancies.</w:t>
      </w:r>
    </w:p>
    <w:p w14:paraId="14E04B64" w14:textId="492FE173" w:rsidR="00E321D9" w:rsidRDefault="00EC4070" w:rsidP="00E321D9">
      <w:r>
        <w:rPr>
          <w:b/>
          <w:bCs/>
        </w:rPr>
        <w:t>30</w:t>
      </w:r>
      <w:r w:rsidR="007560BC">
        <w:rPr>
          <w:b/>
          <w:bCs/>
        </w:rPr>
        <w:t>41</w:t>
      </w:r>
      <w:r w:rsidR="007F7231">
        <w:rPr>
          <w:b/>
          <w:bCs/>
        </w:rPr>
        <w:t xml:space="preserve"> </w:t>
      </w:r>
      <w:r w:rsidR="007560BC">
        <w:rPr>
          <w:b/>
          <w:bCs/>
        </w:rPr>
        <w:t>5</w:t>
      </w:r>
      <w:r w:rsidR="007F7231">
        <w:rPr>
          <w:b/>
          <w:bCs/>
        </w:rPr>
        <w:t>.</w:t>
      </w:r>
      <w:r w:rsidR="00E321D9" w:rsidRPr="00E321D9">
        <w:rPr>
          <w:b/>
          <w:bCs/>
        </w:rPr>
        <w:tab/>
      </w:r>
      <w:r w:rsidR="006B2404">
        <w:rPr>
          <w:b/>
          <w:bCs/>
        </w:rPr>
        <w:t xml:space="preserve"> </w:t>
      </w:r>
      <w:r w:rsidR="00E321D9" w:rsidRPr="009B78C5">
        <w:rPr>
          <w:b/>
          <w:bCs/>
        </w:rPr>
        <w:t xml:space="preserve">Open </w:t>
      </w:r>
      <w:r w:rsidR="008D7058" w:rsidRPr="009B78C5">
        <w:rPr>
          <w:b/>
          <w:bCs/>
        </w:rPr>
        <w:t>Forum</w:t>
      </w:r>
      <w:r w:rsidR="008D7058">
        <w:rPr>
          <w:b/>
          <w:bCs/>
        </w:rPr>
        <w:t xml:space="preserve"> </w:t>
      </w:r>
      <w:r w:rsidR="008D7058" w:rsidRPr="008D7058">
        <w:t>A</w:t>
      </w:r>
      <w:r w:rsidR="008D7058">
        <w:t xml:space="preserve"> question was raised by a member of the public in connection with the new planning legislations being discussed.  Ward Councillor Abraham informed the meeting that hopefully they will have some updates for the September meeting.  A resident </w:t>
      </w:r>
      <w:r w:rsidR="00570491">
        <w:t>made comments</w:t>
      </w:r>
      <w:r w:rsidR="008D7058">
        <w:t xml:space="preserve"> regarding the application Land South of 45 Mill Road.  A spokesperson on behalf of a resident group spoke in connection with an appeal that has been logged by Gladman on a previous refusal decision by East Riding Council.  </w:t>
      </w:r>
      <w:r w:rsidR="00570491">
        <w:t xml:space="preserve">The main point for objection on this application was and will continue to be on the grounds that it is outside the local plan.  </w:t>
      </w:r>
    </w:p>
    <w:p w14:paraId="0DCEFEBC" w14:textId="4698C0EC" w:rsidR="00E321D9" w:rsidRPr="001F4A55" w:rsidRDefault="00570491" w:rsidP="00570491">
      <w:r>
        <w:t xml:space="preserve">Ward Councillor Abraham informed the meeting that the Local Plan is being refreshed and hopes that a draft will be published in September which will then go through a full consultation.    </w:t>
      </w:r>
    </w:p>
    <w:p w14:paraId="60B5ED6A" w14:textId="30CC3336" w:rsidR="001A7AFF" w:rsidRPr="00557311" w:rsidRDefault="00EC4070" w:rsidP="00EC4070">
      <w:r w:rsidRPr="009B78C5">
        <w:rPr>
          <w:b/>
          <w:bCs/>
        </w:rPr>
        <w:t>30</w:t>
      </w:r>
      <w:r w:rsidR="007560BC">
        <w:rPr>
          <w:b/>
          <w:bCs/>
        </w:rPr>
        <w:t>42 6</w:t>
      </w:r>
      <w:r w:rsidR="007F7231" w:rsidRPr="009B78C5">
        <w:rPr>
          <w:b/>
          <w:bCs/>
        </w:rPr>
        <w:t>.</w:t>
      </w:r>
      <w:r w:rsidR="00311D3C" w:rsidRPr="009B78C5">
        <w:rPr>
          <w:b/>
          <w:bCs/>
        </w:rPr>
        <w:tab/>
      </w:r>
      <w:r w:rsidR="006B2404" w:rsidRPr="009B78C5">
        <w:rPr>
          <w:b/>
          <w:bCs/>
        </w:rPr>
        <w:t xml:space="preserve"> </w:t>
      </w:r>
      <w:r w:rsidR="007560BC">
        <w:rPr>
          <w:b/>
          <w:bCs/>
        </w:rPr>
        <w:t>Gladman Appeal</w:t>
      </w:r>
      <w:r w:rsidR="00557311">
        <w:rPr>
          <w:b/>
          <w:bCs/>
        </w:rPr>
        <w:t xml:space="preserve"> </w:t>
      </w:r>
      <w:r w:rsidR="00557311">
        <w:t>Clerk to submit original objection with additional comments to the planning inspectorate.</w:t>
      </w:r>
    </w:p>
    <w:p w14:paraId="1CD6048B" w14:textId="1CD14AEE" w:rsidR="007560BC" w:rsidRPr="00E4180A" w:rsidRDefault="007560BC" w:rsidP="00EC4070">
      <w:r>
        <w:rPr>
          <w:b/>
          <w:bCs/>
        </w:rPr>
        <w:t>3043 7. To receive the East Riding Ward Councillors Report.</w:t>
      </w:r>
      <w:r w:rsidR="00F17F0D">
        <w:rPr>
          <w:b/>
          <w:bCs/>
        </w:rPr>
        <w:t xml:space="preserve">  </w:t>
      </w:r>
      <w:r w:rsidR="00E4180A">
        <w:t xml:space="preserve">We were advised that the </w:t>
      </w:r>
      <w:proofErr w:type="spellStart"/>
      <w:r w:rsidR="00E4180A">
        <w:t>Covid</w:t>
      </w:r>
      <w:proofErr w:type="spellEnd"/>
      <w:r w:rsidR="00E4180A">
        <w:t xml:space="preserve"> 19 pandemic had impacted the work of Ward Councillors and East Riding of Yorkshire Council in many ways including the financial impact.  Most County Hall employees were still working from home, but it was expected that around 30% would return in September.  </w:t>
      </w:r>
    </w:p>
    <w:p w14:paraId="55478890" w14:textId="089AD640" w:rsidR="00545930" w:rsidRPr="007560BC" w:rsidRDefault="00EC4070" w:rsidP="007560BC">
      <w:pPr>
        <w:rPr>
          <w:b/>
          <w:bCs/>
          <w:u w:val="single"/>
        </w:rPr>
      </w:pPr>
      <w:r>
        <w:rPr>
          <w:b/>
          <w:bCs/>
        </w:rPr>
        <w:t>30</w:t>
      </w:r>
      <w:r w:rsidR="007560BC">
        <w:rPr>
          <w:b/>
          <w:bCs/>
        </w:rPr>
        <w:t>44</w:t>
      </w:r>
      <w:r>
        <w:rPr>
          <w:b/>
          <w:bCs/>
        </w:rPr>
        <w:t xml:space="preserve"> </w:t>
      </w:r>
      <w:r w:rsidR="007560BC">
        <w:rPr>
          <w:b/>
          <w:bCs/>
        </w:rPr>
        <w:t>8</w:t>
      </w:r>
      <w:r w:rsidR="007F7231">
        <w:rPr>
          <w:b/>
          <w:bCs/>
        </w:rPr>
        <w:t>.</w:t>
      </w:r>
      <w:r w:rsidR="002A0B6E">
        <w:tab/>
      </w:r>
      <w:r w:rsidR="006B2404">
        <w:t xml:space="preserve"> </w:t>
      </w:r>
      <w:r w:rsidR="002A0B6E" w:rsidRPr="009B78C5">
        <w:rPr>
          <w:b/>
          <w:bCs/>
        </w:rPr>
        <w:t>Planning Section</w:t>
      </w:r>
    </w:p>
    <w:p w14:paraId="520A1F2E" w14:textId="59EF1EAC" w:rsidR="00783E2B" w:rsidRPr="00783E2B" w:rsidRDefault="00783E2B" w:rsidP="00783E2B">
      <w:pPr>
        <w:pStyle w:val="ListParagraph"/>
        <w:rPr>
          <w:sz w:val="24"/>
          <w:szCs w:val="24"/>
        </w:rPr>
      </w:pPr>
      <w:r w:rsidRPr="00783E2B">
        <w:rPr>
          <w:sz w:val="24"/>
          <w:szCs w:val="24"/>
        </w:rPr>
        <w:t>Land South Of 45 Mill Road 20/01874/OUT</w:t>
      </w:r>
      <w:r>
        <w:rPr>
          <w:sz w:val="24"/>
          <w:szCs w:val="24"/>
        </w:rPr>
        <w:t xml:space="preserve"> Objections</w:t>
      </w:r>
    </w:p>
    <w:p w14:paraId="695B0FDC" w14:textId="3B3A8DF7" w:rsidR="00783E2B" w:rsidRPr="00783E2B" w:rsidRDefault="00783E2B" w:rsidP="00783E2B">
      <w:pPr>
        <w:pStyle w:val="ListParagraph"/>
        <w:rPr>
          <w:sz w:val="24"/>
          <w:szCs w:val="24"/>
        </w:rPr>
      </w:pPr>
      <w:r w:rsidRPr="00783E2B">
        <w:rPr>
          <w:sz w:val="24"/>
          <w:szCs w:val="24"/>
        </w:rPr>
        <w:t>44 Hall Park 20/01848/PLF</w:t>
      </w:r>
      <w:r>
        <w:rPr>
          <w:sz w:val="24"/>
          <w:szCs w:val="24"/>
        </w:rPr>
        <w:t xml:space="preserve"> No Objections</w:t>
      </w:r>
    </w:p>
    <w:p w14:paraId="6E29DEB2" w14:textId="78ED2400" w:rsidR="00783E2B" w:rsidRDefault="00783E2B" w:rsidP="00783E2B">
      <w:pPr>
        <w:pStyle w:val="ListParagraph"/>
        <w:rPr>
          <w:b/>
          <w:bCs/>
          <w:sz w:val="24"/>
          <w:szCs w:val="24"/>
        </w:rPr>
      </w:pPr>
      <w:r w:rsidRPr="00783E2B">
        <w:rPr>
          <w:sz w:val="24"/>
          <w:szCs w:val="24"/>
        </w:rPr>
        <w:t>29 Dale Road 20/02116/PLF</w:t>
      </w:r>
      <w:r>
        <w:rPr>
          <w:sz w:val="24"/>
          <w:szCs w:val="24"/>
        </w:rPr>
        <w:t xml:space="preserve"> No Objections</w:t>
      </w:r>
    </w:p>
    <w:p w14:paraId="0ADC85C4" w14:textId="308687BE" w:rsidR="00346178" w:rsidRPr="00783E2B" w:rsidRDefault="00EC4070" w:rsidP="008212CE">
      <w:pPr>
        <w:jc w:val="both"/>
        <w:rPr>
          <w:rFonts w:ascii="Calibri" w:hAnsi="Calibri" w:cs="Calibri"/>
          <w:bCs/>
        </w:rPr>
      </w:pPr>
      <w:r>
        <w:rPr>
          <w:rFonts w:ascii="Calibri" w:hAnsi="Calibri" w:cs="Calibri"/>
          <w:b/>
        </w:rPr>
        <w:t>30</w:t>
      </w:r>
      <w:r w:rsidR="007560BC">
        <w:rPr>
          <w:rFonts w:ascii="Calibri" w:hAnsi="Calibri" w:cs="Calibri"/>
          <w:b/>
        </w:rPr>
        <w:t>45</w:t>
      </w:r>
      <w:r>
        <w:rPr>
          <w:rFonts w:ascii="Calibri" w:hAnsi="Calibri" w:cs="Calibri"/>
          <w:b/>
        </w:rPr>
        <w:t xml:space="preserve"> </w:t>
      </w:r>
      <w:r w:rsidR="007560BC">
        <w:rPr>
          <w:rFonts w:ascii="Calibri" w:hAnsi="Calibri" w:cs="Calibri"/>
          <w:b/>
        </w:rPr>
        <w:t>9</w:t>
      </w:r>
      <w:r w:rsidR="008212CE" w:rsidRPr="008212CE">
        <w:rPr>
          <w:rFonts w:ascii="Calibri" w:hAnsi="Calibri" w:cs="Calibri"/>
          <w:b/>
        </w:rPr>
        <w:t>.</w:t>
      </w:r>
      <w:r w:rsidR="007560BC">
        <w:rPr>
          <w:rFonts w:ascii="Calibri" w:hAnsi="Calibri" w:cs="Calibri"/>
          <w:b/>
        </w:rPr>
        <w:t xml:space="preserve"> </w:t>
      </w:r>
      <w:r w:rsidR="008212CE" w:rsidRPr="008212CE">
        <w:rPr>
          <w:rFonts w:ascii="Calibri" w:hAnsi="Calibri" w:cs="Calibri"/>
          <w:b/>
        </w:rPr>
        <w:t xml:space="preserve"> </w:t>
      </w:r>
      <w:r w:rsidR="008212CE" w:rsidRPr="009B78C5">
        <w:rPr>
          <w:rFonts w:ascii="Calibri" w:hAnsi="Calibri" w:cs="Calibri"/>
          <w:b/>
        </w:rPr>
        <w:t>Clerks Report</w:t>
      </w:r>
      <w:r w:rsidR="00783E2B" w:rsidRPr="00783E2B">
        <w:rPr>
          <w:rFonts w:ascii="Calibri" w:hAnsi="Calibri" w:cs="Calibri"/>
          <w:b/>
        </w:rPr>
        <w:t xml:space="preserve"> </w:t>
      </w:r>
      <w:r w:rsidR="00783E2B">
        <w:rPr>
          <w:rFonts w:ascii="Calibri" w:hAnsi="Calibri" w:cs="Calibri"/>
          <w:bCs/>
        </w:rPr>
        <w:t>Various correspondence all circulated.</w:t>
      </w:r>
    </w:p>
    <w:p w14:paraId="0139D9C5" w14:textId="77777777" w:rsidR="007560BC" w:rsidRDefault="00EC4070" w:rsidP="008212CE">
      <w:pPr>
        <w:jc w:val="both"/>
        <w:rPr>
          <w:rFonts w:ascii="Calibri" w:hAnsi="Calibri" w:cs="Calibri"/>
          <w:b/>
        </w:rPr>
      </w:pPr>
      <w:r>
        <w:rPr>
          <w:rFonts w:ascii="Calibri" w:hAnsi="Calibri" w:cs="Calibri"/>
          <w:b/>
        </w:rPr>
        <w:t>30</w:t>
      </w:r>
      <w:r w:rsidR="007560BC">
        <w:rPr>
          <w:rFonts w:ascii="Calibri" w:hAnsi="Calibri" w:cs="Calibri"/>
          <w:b/>
        </w:rPr>
        <w:t>46 10. Audit</w:t>
      </w:r>
    </w:p>
    <w:p w14:paraId="7961C63A" w14:textId="77777777" w:rsidR="00783E2B" w:rsidRDefault="007560BC" w:rsidP="00783E2B">
      <w:pPr>
        <w:jc w:val="both"/>
        <w:rPr>
          <w:rFonts w:ascii="Calibri" w:hAnsi="Calibri" w:cs="Calibri"/>
          <w:bCs/>
        </w:rPr>
      </w:pPr>
      <w:r>
        <w:rPr>
          <w:rFonts w:ascii="Calibri" w:hAnsi="Calibri" w:cs="Calibri"/>
          <w:b/>
        </w:rPr>
        <w:lastRenderedPageBreak/>
        <w:t>10.1</w:t>
      </w:r>
      <w:r w:rsidR="00783E2B">
        <w:rPr>
          <w:rFonts w:ascii="Calibri" w:hAnsi="Calibri" w:cs="Calibri"/>
          <w:b/>
        </w:rPr>
        <w:t xml:space="preserve">       </w:t>
      </w:r>
      <w:r w:rsidR="00783E2B" w:rsidRPr="00783E2B">
        <w:rPr>
          <w:rFonts w:ascii="Calibri" w:hAnsi="Calibri" w:cs="Calibri"/>
          <w:bCs/>
        </w:rPr>
        <w:t xml:space="preserve">Internal audit received by all members. </w:t>
      </w:r>
    </w:p>
    <w:p w14:paraId="7B7EB479" w14:textId="22965E3D" w:rsidR="00783E2B" w:rsidRDefault="007560BC" w:rsidP="00783E2B">
      <w:pPr>
        <w:jc w:val="both"/>
        <w:rPr>
          <w:rFonts w:ascii="Calibri" w:eastAsia="Calibri" w:hAnsi="Calibri" w:cs="Calibri"/>
          <w:b/>
          <w:sz w:val="20"/>
          <w:szCs w:val="20"/>
        </w:rPr>
      </w:pPr>
      <w:r>
        <w:rPr>
          <w:rFonts w:ascii="Calibri" w:hAnsi="Calibri" w:cs="Calibri"/>
          <w:b/>
        </w:rPr>
        <w:t>10.2</w:t>
      </w:r>
      <w:r w:rsidR="00783E2B">
        <w:rPr>
          <w:rFonts w:ascii="Calibri" w:hAnsi="Calibri" w:cs="Calibri"/>
          <w:b/>
        </w:rPr>
        <w:t xml:space="preserve">       </w:t>
      </w:r>
      <w:r w:rsidR="00783E2B" w:rsidRPr="00783E2B">
        <w:rPr>
          <w:rFonts w:ascii="Calibri" w:eastAsia="Calibri" w:hAnsi="Calibri" w:cs="Calibri"/>
          <w:b/>
          <w:sz w:val="20"/>
          <w:szCs w:val="20"/>
        </w:rPr>
        <w:t>It was resolved</w:t>
      </w:r>
      <w:r w:rsidR="00783E2B" w:rsidRPr="00783E2B">
        <w:rPr>
          <w:rFonts w:ascii="Calibri" w:eastAsia="Calibri" w:hAnsi="Calibri" w:cs="Calibri"/>
          <w:sz w:val="20"/>
          <w:szCs w:val="20"/>
        </w:rPr>
        <w:t xml:space="preserve"> To Approve the Annual Governance Statement by the </w:t>
      </w:r>
      <w:proofErr w:type="gramStart"/>
      <w:r w:rsidR="00783E2B" w:rsidRPr="00783E2B">
        <w:rPr>
          <w:rFonts w:ascii="Calibri" w:eastAsia="Calibri" w:hAnsi="Calibri" w:cs="Calibri"/>
          <w:sz w:val="20"/>
          <w:szCs w:val="20"/>
        </w:rPr>
        <w:t>members as a whole</w:t>
      </w:r>
      <w:proofErr w:type="gramEnd"/>
      <w:r w:rsidR="00783E2B" w:rsidRPr="00783E2B">
        <w:rPr>
          <w:rFonts w:ascii="Calibri" w:eastAsia="Calibri" w:hAnsi="Calibri" w:cs="Calibri"/>
          <w:sz w:val="20"/>
          <w:szCs w:val="20"/>
        </w:rPr>
        <w:t>.</w:t>
      </w:r>
      <w:r w:rsidR="00783E2B">
        <w:rPr>
          <w:rFonts w:ascii="Calibri" w:eastAsia="Calibri" w:hAnsi="Calibri" w:cs="Calibri"/>
          <w:b/>
          <w:sz w:val="20"/>
          <w:szCs w:val="20"/>
        </w:rPr>
        <w:t xml:space="preserve"> </w:t>
      </w:r>
    </w:p>
    <w:p w14:paraId="646061CA" w14:textId="11197363" w:rsidR="007560BC" w:rsidRPr="00F17F0D" w:rsidRDefault="00783E2B" w:rsidP="008212CE">
      <w:pPr>
        <w:jc w:val="both"/>
        <w:rPr>
          <w:rFonts w:ascii="Calibri" w:eastAsia="Calibri" w:hAnsi="Calibri" w:cs="Calibri"/>
          <w:b/>
          <w:sz w:val="20"/>
          <w:szCs w:val="20"/>
        </w:rPr>
      </w:pPr>
      <w:r>
        <w:rPr>
          <w:rFonts w:ascii="Calibri" w:eastAsia="Calibri" w:hAnsi="Calibri" w:cs="Calibri"/>
          <w:b/>
          <w:sz w:val="20"/>
          <w:szCs w:val="20"/>
        </w:rPr>
        <w:t xml:space="preserve">10.3        </w:t>
      </w:r>
      <w:r w:rsidRPr="00783E2B">
        <w:rPr>
          <w:rFonts w:ascii="Calibri" w:eastAsia="Calibri" w:hAnsi="Calibri" w:cs="Calibri"/>
          <w:b/>
          <w:sz w:val="20"/>
          <w:szCs w:val="20"/>
        </w:rPr>
        <w:t xml:space="preserve"> </w:t>
      </w:r>
      <w:bookmarkStart w:id="0" w:name="_Hlk47452388"/>
      <w:r w:rsidRPr="00783E2B">
        <w:rPr>
          <w:rFonts w:ascii="Calibri" w:eastAsia="Calibri" w:hAnsi="Calibri" w:cs="Calibri"/>
          <w:b/>
          <w:sz w:val="20"/>
          <w:szCs w:val="20"/>
        </w:rPr>
        <w:t xml:space="preserve">It was </w:t>
      </w:r>
      <w:r w:rsidR="00331DAA" w:rsidRPr="00783E2B">
        <w:rPr>
          <w:rFonts w:ascii="Calibri" w:eastAsia="Calibri" w:hAnsi="Calibri" w:cs="Calibri"/>
          <w:b/>
          <w:sz w:val="20"/>
          <w:szCs w:val="20"/>
        </w:rPr>
        <w:t xml:space="preserve">resolved </w:t>
      </w:r>
      <w:r w:rsidR="00331DAA" w:rsidRPr="00783E2B">
        <w:rPr>
          <w:rFonts w:ascii="Calibri" w:eastAsia="Calibri" w:hAnsi="Calibri" w:cs="Calibri"/>
          <w:sz w:val="20"/>
          <w:szCs w:val="20"/>
        </w:rPr>
        <w:t>To</w:t>
      </w:r>
      <w:r w:rsidRPr="00783E2B">
        <w:rPr>
          <w:rFonts w:ascii="Calibri" w:eastAsia="Calibri" w:hAnsi="Calibri" w:cs="Calibri"/>
          <w:sz w:val="20"/>
          <w:szCs w:val="20"/>
        </w:rPr>
        <w:t xml:space="preserve"> Approve Accounting Statements by the </w:t>
      </w:r>
      <w:proofErr w:type="gramStart"/>
      <w:r w:rsidRPr="00783E2B">
        <w:rPr>
          <w:rFonts w:ascii="Calibri" w:eastAsia="Calibri" w:hAnsi="Calibri" w:cs="Calibri"/>
          <w:sz w:val="20"/>
          <w:szCs w:val="20"/>
        </w:rPr>
        <w:t>members as a whole</w:t>
      </w:r>
      <w:bookmarkEnd w:id="0"/>
      <w:proofErr w:type="gramEnd"/>
      <w:r w:rsidRPr="00783E2B">
        <w:rPr>
          <w:rFonts w:ascii="Calibri" w:eastAsia="Calibri" w:hAnsi="Calibri" w:cs="Calibri"/>
          <w:sz w:val="20"/>
          <w:szCs w:val="20"/>
        </w:rPr>
        <w:t>.</w:t>
      </w:r>
      <w:r w:rsidR="007560BC">
        <w:rPr>
          <w:rFonts w:ascii="Calibri" w:hAnsi="Calibri" w:cs="Calibri"/>
          <w:b/>
        </w:rPr>
        <w:tab/>
      </w:r>
    </w:p>
    <w:p w14:paraId="392C08C7" w14:textId="02FCD8A3" w:rsidR="00E309D4" w:rsidRPr="006E6B42" w:rsidRDefault="00EC4070" w:rsidP="007560BC">
      <w:pPr>
        <w:jc w:val="both"/>
        <w:rPr>
          <w:rFonts w:ascii="Calibri" w:hAnsi="Calibri" w:cs="Calibri"/>
          <w:bCs/>
        </w:rPr>
      </w:pPr>
      <w:r>
        <w:rPr>
          <w:rFonts w:ascii="Calibri" w:hAnsi="Calibri" w:cs="Calibri"/>
          <w:b/>
        </w:rPr>
        <w:t>3</w:t>
      </w:r>
      <w:r w:rsidR="007560BC">
        <w:rPr>
          <w:rFonts w:ascii="Calibri" w:hAnsi="Calibri" w:cs="Calibri"/>
          <w:b/>
        </w:rPr>
        <w:t>047</w:t>
      </w:r>
      <w:r>
        <w:rPr>
          <w:rFonts w:ascii="Calibri" w:hAnsi="Calibri" w:cs="Calibri"/>
          <w:b/>
        </w:rPr>
        <w:t xml:space="preserve"> </w:t>
      </w:r>
      <w:r w:rsidR="007560BC">
        <w:rPr>
          <w:rFonts w:ascii="Calibri" w:hAnsi="Calibri" w:cs="Calibri"/>
          <w:b/>
        </w:rPr>
        <w:t>11</w:t>
      </w:r>
      <w:r>
        <w:rPr>
          <w:rFonts w:ascii="Calibri" w:hAnsi="Calibri" w:cs="Calibri"/>
          <w:b/>
        </w:rPr>
        <w:t xml:space="preserve">. </w:t>
      </w:r>
      <w:r w:rsidR="008B08F5">
        <w:rPr>
          <w:rFonts w:ascii="Calibri" w:hAnsi="Calibri" w:cs="Calibri"/>
          <w:b/>
        </w:rPr>
        <w:t>Father Christmas as the Pond 2020</w:t>
      </w:r>
      <w:r w:rsidR="006E6B42">
        <w:rPr>
          <w:rFonts w:ascii="Calibri" w:hAnsi="Calibri" w:cs="Calibri"/>
          <w:b/>
        </w:rPr>
        <w:t xml:space="preserve"> </w:t>
      </w:r>
      <w:r w:rsidR="006E6B42">
        <w:rPr>
          <w:rFonts w:ascii="Calibri" w:hAnsi="Calibri" w:cs="Calibri"/>
          <w:bCs/>
        </w:rPr>
        <w:t xml:space="preserve">It was agreed to start planning as normal and if necessary due to </w:t>
      </w:r>
      <w:proofErr w:type="spellStart"/>
      <w:r w:rsidR="00D60672">
        <w:rPr>
          <w:rFonts w:ascii="Calibri" w:hAnsi="Calibri" w:cs="Calibri"/>
          <w:bCs/>
        </w:rPr>
        <w:t>C</w:t>
      </w:r>
      <w:r w:rsidR="006E6B42">
        <w:rPr>
          <w:rFonts w:ascii="Calibri" w:hAnsi="Calibri" w:cs="Calibri"/>
          <w:bCs/>
        </w:rPr>
        <w:t>ovid</w:t>
      </w:r>
      <w:proofErr w:type="spellEnd"/>
      <w:r w:rsidR="006E6B42">
        <w:rPr>
          <w:rFonts w:ascii="Calibri" w:hAnsi="Calibri" w:cs="Calibri"/>
          <w:bCs/>
        </w:rPr>
        <w:t xml:space="preserve"> </w:t>
      </w:r>
      <w:r w:rsidR="00D0724F">
        <w:rPr>
          <w:rFonts w:ascii="Calibri" w:hAnsi="Calibri" w:cs="Calibri"/>
          <w:bCs/>
        </w:rPr>
        <w:tab/>
        <w:t xml:space="preserve"> 19</w:t>
      </w:r>
      <w:r w:rsidR="006E6B42">
        <w:rPr>
          <w:rFonts w:ascii="Calibri" w:hAnsi="Calibri" w:cs="Calibri"/>
          <w:bCs/>
        </w:rPr>
        <w:t xml:space="preserve"> amendments can be made near</w:t>
      </w:r>
      <w:r w:rsidR="00331DAA">
        <w:rPr>
          <w:rFonts w:ascii="Calibri" w:hAnsi="Calibri" w:cs="Calibri"/>
          <w:bCs/>
        </w:rPr>
        <w:t>er</w:t>
      </w:r>
      <w:r w:rsidR="006E6B42">
        <w:rPr>
          <w:rFonts w:ascii="Calibri" w:hAnsi="Calibri" w:cs="Calibri"/>
          <w:bCs/>
        </w:rPr>
        <w:t xml:space="preserve"> to the event.</w:t>
      </w:r>
    </w:p>
    <w:p w14:paraId="0C85B3E4" w14:textId="17CDE082" w:rsidR="008B08F5" w:rsidRPr="00E309D4" w:rsidRDefault="00EC4070" w:rsidP="008B08F5">
      <w:pPr>
        <w:jc w:val="both"/>
        <w:rPr>
          <w:rFonts w:ascii="Calibri" w:hAnsi="Calibri" w:cs="Calibri"/>
          <w:b/>
        </w:rPr>
      </w:pPr>
      <w:r>
        <w:rPr>
          <w:rFonts w:ascii="Calibri" w:hAnsi="Calibri" w:cs="Calibri"/>
          <w:b/>
        </w:rPr>
        <w:t>30</w:t>
      </w:r>
      <w:r w:rsidR="007560BC">
        <w:rPr>
          <w:rFonts w:ascii="Calibri" w:hAnsi="Calibri" w:cs="Calibri"/>
          <w:b/>
        </w:rPr>
        <w:t>48</w:t>
      </w:r>
      <w:r>
        <w:rPr>
          <w:rFonts w:ascii="Calibri" w:hAnsi="Calibri" w:cs="Calibri"/>
          <w:b/>
        </w:rPr>
        <w:t xml:space="preserve"> 1</w:t>
      </w:r>
      <w:r w:rsidR="007560BC">
        <w:rPr>
          <w:rFonts w:ascii="Calibri" w:hAnsi="Calibri" w:cs="Calibri"/>
          <w:b/>
        </w:rPr>
        <w:t>2</w:t>
      </w:r>
      <w:r>
        <w:rPr>
          <w:rFonts w:ascii="Calibri" w:hAnsi="Calibri" w:cs="Calibri"/>
          <w:b/>
        </w:rPr>
        <w:t xml:space="preserve">. </w:t>
      </w:r>
      <w:r w:rsidR="008B08F5">
        <w:rPr>
          <w:rFonts w:ascii="Calibri" w:hAnsi="Calibri" w:cs="Calibri"/>
          <w:b/>
        </w:rPr>
        <w:t>Delegate Reports</w:t>
      </w:r>
    </w:p>
    <w:p w14:paraId="0052E456" w14:textId="62CB380B" w:rsidR="008B08F5" w:rsidRPr="00346178" w:rsidRDefault="008B08F5" w:rsidP="008B08F5">
      <w:pPr>
        <w:pStyle w:val="ListParagraph"/>
        <w:numPr>
          <w:ilvl w:val="2"/>
          <w:numId w:val="3"/>
        </w:numPr>
      </w:pPr>
      <w:r w:rsidRPr="00346178">
        <w:t>Swanland Village Association</w:t>
      </w:r>
      <w:r w:rsidR="00F37BD3">
        <w:t xml:space="preserve">: </w:t>
      </w:r>
      <w:r w:rsidRPr="00346178">
        <w:t xml:space="preserve"> </w:t>
      </w:r>
      <w:r w:rsidR="00D60672">
        <w:t>Apologies were received from Chairman</w:t>
      </w:r>
      <w:r w:rsidR="00783E2B">
        <w:t>.</w:t>
      </w:r>
    </w:p>
    <w:p w14:paraId="070E54B1" w14:textId="21747406" w:rsidR="008B08F5" w:rsidRPr="00346178" w:rsidRDefault="008B08F5" w:rsidP="008B08F5">
      <w:pPr>
        <w:pStyle w:val="ListParagraph"/>
        <w:numPr>
          <w:ilvl w:val="2"/>
          <w:numId w:val="3"/>
        </w:numPr>
      </w:pPr>
      <w:r w:rsidRPr="00346178">
        <w:t>Swanland Village Hall</w:t>
      </w:r>
      <w:r w:rsidR="007560BC">
        <w:t>:</w:t>
      </w:r>
      <w:r w:rsidR="00D60672">
        <w:t xml:space="preserve"> Village hall to re-open on August 17</w:t>
      </w:r>
      <w:r w:rsidR="00D60672" w:rsidRPr="00D60672">
        <w:rPr>
          <w:vertAlign w:val="superscript"/>
        </w:rPr>
        <w:t>th</w:t>
      </w:r>
    </w:p>
    <w:p w14:paraId="4BD3CC8A" w14:textId="2931EAB8" w:rsidR="008B08F5" w:rsidRDefault="008B08F5" w:rsidP="008B08F5">
      <w:pPr>
        <w:pStyle w:val="ListParagraph"/>
        <w:numPr>
          <w:ilvl w:val="2"/>
          <w:numId w:val="3"/>
        </w:numPr>
      </w:pPr>
      <w:r w:rsidRPr="00346178">
        <w:t>Swanland Playing Fields</w:t>
      </w:r>
      <w:r w:rsidR="00B24671">
        <w:t xml:space="preserve">: </w:t>
      </w:r>
      <w:r w:rsidRPr="00346178">
        <w:t xml:space="preserve"> </w:t>
      </w:r>
      <w:r w:rsidR="00D60672">
        <w:t>Nothing to report – playing fields now open</w:t>
      </w:r>
      <w:r w:rsidR="00783E2B">
        <w:t>.</w:t>
      </w:r>
    </w:p>
    <w:p w14:paraId="43CB703B" w14:textId="1231E928" w:rsidR="00346178" w:rsidRDefault="008B08F5" w:rsidP="00D60672">
      <w:pPr>
        <w:pStyle w:val="ListParagraph"/>
        <w:numPr>
          <w:ilvl w:val="2"/>
          <w:numId w:val="3"/>
        </w:numPr>
        <w:spacing w:after="0" w:line="240" w:lineRule="auto"/>
        <w:contextualSpacing w:val="0"/>
        <w:rPr>
          <w:rFonts w:ascii="Calibri" w:eastAsia="Times New Roman" w:hAnsi="Calibri" w:cs="Times New Roman"/>
        </w:rPr>
      </w:pPr>
      <w:r w:rsidRPr="008B08F5">
        <w:t>Swanland Pond Partnership</w:t>
      </w:r>
      <w:r w:rsidR="00B24671">
        <w:t>:</w:t>
      </w:r>
      <w:r w:rsidR="00F37BD3" w:rsidRPr="00F37BD3">
        <w:t xml:space="preserve"> </w:t>
      </w:r>
      <w:r w:rsidR="00D60672">
        <w:t>Clerk gave an update on behalf of the pond partnership -</w:t>
      </w:r>
      <w:r w:rsidR="00D60672" w:rsidRPr="00D60672">
        <w:rPr>
          <w:rFonts w:ascii="Calibri" w:eastAsia="Times New Roman" w:hAnsi="Calibri" w:cs="Times New Roman"/>
        </w:rPr>
        <w:t xml:space="preserve"> completed some trimming of the reeds on the west side to improve the view. </w:t>
      </w:r>
      <w:r w:rsidR="00D60672">
        <w:rPr>
          <w:rFonts w:ascii="Calibri" w:eastAsia="Times New Roman" w:hAnsi="Calibri" w:cs="Times New Roman"/>
        </w:rPr>
        <w:t xml:space="preserve"> </w:t>
      </w:r>
      <w:r w:rsidR="00D60672" w:rsidRPr="00D60672">
        <w:rPr>
          <w:rFonts w:ascii="Calibri" w:eastAsia="Times New Roman" w:hAnsi="Calibri" w:cs="Times New Roman"/>
        </w:rPr>
        <w:t xml:space="preserve">Some small “No fishing” signs have been put up on the fence and below the duck grain signs. We are looking into small stylish stencils on the concrete walls for a long-term solution to the no fishing signage. </w:t>
      </w:r>
    </w:p>
    <w:p w14:paraId="1FCA4E78" w14:textId="77777777" w:rsidR="00D60672" w:rsidRPr="00D60672" w:rsidRDefault="00D60672" w:rsidP="00D60672">
      <w:pPr>
        <w:pStyle w:val="ListParagraph"/>
        <w:spacing w:after="0" w:line="240" w:lineRule="auto"/>
        <w:ind w:left="1068"/>
        <w:contextualSpacing w:val="0"/>
        <w:rPr>
          <w:rFonts w:ascii="Calibri" w:eastAsia="Times New Roman" w:hAnsi="Calibri" w:cs="Times New Roman"/>
        </w:rPr>
      </w:pPr>
    </w:p>
    <w:p w14:paraId="196C3083" w14:textId="77777777" w:rsidR="00D95F9B" w:rsidRDefault="00EC4070" w:rsidP="008B08F5">
      <w:pPr>
        <w:jc w:val="both"/>
        <w:rPr>
          <w:rFonts w:ascii="Calibri" w:hAnsi="Calibri" w:cs="Calibri"/>
          <w:bCs/>
        </w:rPr>
      </w:pPr>
      <w:bookmarkStart w:id="1" w:name="_Hlk47533697"/>
      <w:r>
        <w:rPr>
          <w:rFonts w:ascii="Calibri" w:hAnsi="Calibri" w:cs="Calibri"/>
          <w:b/>
        </w:rPr>
        <w:t>3</w:t>
      </w:r>
      <w:r w:rsidR="00E0315A">
        <w:rPr>
          <w:rFonts w:ascii="Calibri" w:hAnsi="Calibri" w:cs="Calibri"/>
          <w:b/>
        </w:rPr>
        <w:t>049 13. Leave of Absence</w:t>
      </w:r>
      <w:r w:rsidR="00D60672">
        <w:rPr>
          <w:rFonts w:ascii="Calibri" w:hAnsi="Calibri" w:cs="Calibri"/>
          <w:b/>
        </w:rPr>
        <w:t xml:space="preserve"> </w:t>
      </w:r>
      <w:r w:rsidR="00D60672">
        <w:rPr>
          <w:rFonts w:ascii="Calibri" w:hAnsi="Calibri" w:cs="Calibri"/>
          <w:bCs/>
        </w:rPr>
        <w:t>It was agreed</w:t>
      </w:r>
      <w:r w:rsidR="00D95F9B">
        <w:rPr>
          <w:rFonts w:ascii="Calibri" w:hAnsi="Calibri" w:cs="Calibri"/>
          <w:bCs/>
        </w:rPr>
        <w:t xml:space="preserve"> to</w:t>
      </w:r>
      <w:r w:rsidR="00D60672">
        <w:rPr>
          <w:rFonts w:ascii="Calibri" w:hAnsi="Calibri" w:cs="Calibri"/>
          <w:bCs/>
        </w:rPr>
        <w:t xml:space="preserve"> grant dispensations </w:t>
      </w:r>
      <w:r w:rsidR="007C5495">
        <w:rPr>
          <w:rFonts w:ascii="Calibri" w:hAnsi="Calibri" w:cs="Calibri"/>
          <w:bCs/>
        </w:rPr>
        <w:t xml:space="preserve">due to current </w:t>
      </w:r>
      <w:proofErr w:type="spellStart"/>
      <w:r w:rsidR="00D95F9B">
        <w:rPr>
          <w:rFonts w:ascii="Calibri" w:hAnsi="Calibri" w:cs="Calibri"/>
          <w:bCs/>
        </w:rPr>
        <w:t>Covid</w:t>
      </w:r>
      <w:proofErr w:type="spellEnd"/>
      <w:r w:rsidR="007C5495">
        <w:rPr>
          <w:rFonts w:ascii="Calibri" w:hAnsi="Calibri" w:cs="Calibri"/>
          <w:bCs/>
        </w:rPr>
        <w:t xml:space="preserve"> 19 situation </w:t>
      </w:r>
      <w:r w:rsidR="00D60672">
        <w:rPr>
          <w:rFonts w:ascii="Calibri" w:hAnsi="Calibri" w:cs="Calibri"/>
          <w:bCs/>
        </w:rPr>
        <w:t xml:space="preserve">to all councillors </w:t>
      </w:r>
      <w:r w:rsidR="00D95F9B">
        <w:rPr>
          <w:rFonts w:ascii="Calibri" w:hAnsi="Calibri" w:cs="Calibri"/>
          <w:bCs/>
        </w:rPr>
        <w:tab/>
        <w:t xml:space="preserve">   </w:t>
      </w:r>
      <w:r w:rsidR="00D60672">
        <w:rPr>
          <w:rFonts w:ascii="Calibri" w:hAnsi="Calibri" w:cs="Calibri"/>
          <w:bCs/>
        </w:rPr>
        <w:t>until May 2021.</w:t>
      </w:r>
    </w:p>
    <w:bookmarkEnd w:id="1"/>
    <w:p w14:paraId="77197175" w14:textId="11F1D871" w:rsidR="0012585A" w:rsidRPr="00D60672" w:rsidRDefault="00D95F9B" w:rsidP="008B08F5">
      <w:pPr>
        <w:jc w:val="both"/>
        <w:rPr>
          <w:rFonts w:ascii="Calibri" w:hAnsi="Calibri" w:cs="Calibri"/>
          <w:bCs/>
        </w:rPr>
      </w:pPr>
      <w:r>
        <w:rPr>
          <w:rFonts w:ascii="Calibri" w:hAnsi="Calibri" w:cs="Calibri"/>
          <w:bCs/>
        </w:rPr>
        <w:t xml:space="preserve">                 </w:t>
      </w:r>
      <w:r w:rsidR="0012585A">
        <w:rPr>
          <w:rFonts w:ascii="Calibri" w:hAnsi="Calibri" w:cs="Calibri"/>
          <w:bCs/>
        </w:rPr>
        <w:t>Proposed Councillor May    Seconded Councillor Ambler</w:t>
      </w:r>
    </w:p>
    <w:p w14:paraId="6F7094C4" w14:textId="4D080C1A" w:rsidR="00E0315A" w:rsidRPr="00E0315A" w:rsidRDefault="00EC4070" w:rsidP="00E0315A">
      <w:pPr>
        <w:jc w:val="both"/>
        <w:rPr>
          <w:rFonts w:ascii="Calibri" w:hAnsi="Calibri" w:cs="Calibri"/>
          <w:b/>
        </w:rPr>
      </w:pPr>
      <w:r>
        <w:rPr>
          <w:rFonts w:ascii="Calibri" w:hAnsi="Calibri" w:cs="Calibri"/>
          <w:b/>
        </w:rPr>
        <w:t>30</w:t>
      </w:r>
      <w:r w:rsidR="00E0315A">
        <w:rPr>
          <w:rFonts w:ascii="Calibri" w:hAnsi="Calibri" w:cs="Calibri"/>
          <w:b/>
        </w:rPr>
        <w:t>50</w:t>
      </w:r>
      <w:r>
        <w:rPr>
          <w:rFonts w:ascii="Calibri" w:hAnsi="Calibri" w:cs="Calibri"/>
          <w:b/>
        </w:rPr>
        <w:t xml:space="preserve"> 1</w:t>
      </w:r>
      <w:r w:rsidR="00E0315A">
        <w:rPr>
          <w:rFonts w:ascii="Calibri" w:hAnsi="Calibri" w:cs="Calibri"/>
          <w:b/>
        </w:rPr>
        <w:t>4</w:t>
      </w:r>
      <w:r>
        <w:rPr>
          <w:rFonts w:ascii="Calibri" w:hAnsi="Calibri" w:cs="Calibri"/>
          <w:b/>
        </w:rPr>
        <w:t>. Account</w:t>
      </w:r>
      <w:r w:rsidR="00E366CE">
        <w:rPr>
          <w:rFonts w:ascii="Calibri" w:hAnsi="Calibri" w:cs="Calibri"/>
          <w:b/>
        </w:rPr>
        <w:t>s</w:t>
      </w:r>
    </w:p>
    <w:p w14:paraId="04D20A51" w14:textId="5F5CDB50" w:rsidR="0012585A" w:rsidRPr="0012585A" w:rsidRDefault="00E0315A" w:rsidP="00E366CE">
      <w:pPr>
        <w:pStyle w:val="ListParagraph"/>
      </w:pPr>
      <w:r>
        <w:rPr>
          <w:b/>
          <w:bCs/>
        </w:rPr>
        <w:t>14.1 Account Signatories</w:t>
      </w:r>
      <w:r w:rsidR="0012585A">
        <w:rPr>
          <w:b/>
          <w:bCs/>
        </w:rPr>
        <w:t xml:space="preserve"> </w:t>
      </w:r>
      <w:r w:rsidR="0012585A">
        <w:t>It was agreed for Councillors Chinn and Ambler to be added as cheque signatories.</w:t>
      </w:r>
    </w:p>
    <w:p w14:paraId="75FC0268" w14:textId="435C4578" w:rsidR="00E0315A" w:rsidRDefault="00E366CE" w:rsidP="00E366CE">
      <w:pPr>
        <w:pStyle w:val="ListParagraph"/>
        <w:rPr>
          <w:b/>
          <w:bCs/>
        </w:rPr>
      </w:pPr>
      <w:r w:rsidRPr="00E366CE">
        <w:rPr>
          <w:b/>
          <w:bCs/>
        </w:rPr>
        <w:t>1</w:t>
      </w:r>
      <w:r w:rsidR="00E0315A">
        <w:rPr>
          <w:b/>
          <w:bCs/>
        </w:rPr>
        <w:t xml:space="preserve">4.2 Payments </w:t>
      </w:r>
      <w:r w:rsidR="00E0315A" w:rsidRPr="00E0315A">
        <w:t>£1682.39</w:t>
      </w:r>
    </w:p>
    <w:p w14:paraId="0FF11B07" w14:textId="456284C3" w:rsidR="00E366CE" w:rsidRPr="000C1544" w:rsidRDefault="00E0315A" w:rsidP="00E366CE">
      <w:pPr>
        <w:pStyle w:val="ListParagraph"/>
        <w:rPr>
          <w:b/>
          <w:bCs/>
        </w:rPr>
      </w:pPr>
      <w:r>
        <w:rPr>
          <w:b/>
          <w:bCs/>
        </w:rPr>
        <w:t>14</w:t>
      </w:r>
      <w:r w:rsidR="00E366CE" w:rsidRPr="00E366CE">
        <w:rPr>
          <w:b/>
          <w:bCs/>
        </w:rPr>
        <w:t>.</w:t>
      </w:r>
      <w:r>
        <w:rPr>
          <w:b/>
          <w:bCs/>
        </w:rPr>
        <w:t>3</w:t>
      </w:r>
      <w:r w:rsidR="00E366CE" w:rsidRPr="00E366CE">
        <w:rPr>
          <w:b/>
          <w:bCs/>
        </w:rPr>
        <w:t xml:space="preserve"> Receipts: </w:t>
      </w:r>
      <w:r w:rsidR="000C1544" w:rsidRPr="000C1544">
        <w:t>£</w:t>
      </w:r>
      <w:r>
        <w:t>40,000.00 ERYC precept 1</w:t>
      </w:r>
      <w:r w:rsidRPr="00E0315A">
        <w:rPr>
          <w:vertAlign w:val="superscript"/>
        </w:rPr>
        <w:t>st</w:t>
      </w:r>
      <w:r>
        <w:t xml:space="preserve"> instalment</w:t>
      </w:r>
    </w:p>
    <w:p w14:paraId="2FA69816" w14:textId="50582474" w:rsidR="00E366CE" w:rsidRPr="00E366CE" w:rsidRDefault="00E366CE" w:rsidP="00E366CE">
      <w:pPr>
        <w:pStyle w:val="ListParagraph"/>
        <w:rPr>
          <w:b/>
          <w:bCs/>
        </w:rPr>
      </w:pPr>
      <w:r w:rsidRPr="00E366CE">
        <w:rPr>
          <w:b/>
          <w:bCs/>
        </w:rPr>
        <w:t>1</w:t>
      </w:r>
      <w:r w:rsidR="00E0315A">
        <w:rPr>
          <w:b/>
          <w:bCs/>
        </w:rPr>
        <w:t>4</w:t>
      </w:r>
      <w:r w:rsidRPr="00E366CE">
        <w:rPr>
          <w:b/>
          <w:bCs/>
        </w:rPr>
        <w:t>.</w:t>
      </w:r>
      <w:r w:rsidR="00E0315A">
        <w:rPr>
          <w:b/>
          <w:bCs/>
        </w:rPr>
        <w:t>4</w:t>
      </w:r>
      <w:r w:rsidRPr="00E366CE">
        <w:rPr>
          <w:b/>
          <w:bCs/>
        </w:rPr>
        <w:t xml:space="preserve"> Cost Centre Report: Circulated</w:t>
      </w:r>
    </w:p>
    <w:p w14:paraId="252554D7" w14:textId="63B18A69" w:rsidR="00E366CE" w:rsidRDefault="00E366CE" w:rsidP="00E366CE">
      <w:pPr>
        <w:pStyle w:val="ListParagraph"/>
      </w:pPr>
      <w:r w:rsidRPr="00E366CE">
        <w:rPr>
          <w:b/>
          <w:bCs/>
        </w:rPr>
        <w:t>1</w:t>
      </w:r>
      <w:r w:rsidR="00E0315A">
        <w:rPr>
          <w:b/>
          <w:bCs/>
        </w:rPr>
        <w:t>4</w:t>
      </w:r>
      <w:r w:rsidRPr="00E366CE">
        <w:rPr>
          <w:b/>
          <w:bCs/>
        </w:rPr>
        <w:t>.</w:t>
      </w:r>
      <w:r w:rsidR="00E0315A">
        <w:rPr>
          <w:b/>
          <w:bCs/>
        </w:rPr>
        <w:t>5</w:t>
      </w:r>
      <w:r w:rsidRPr="00E366CE">
        <w:rPr>
          <w:b/>
          <w:bCs/>
        </w:rPr>
        <w:t xml:space="preserve"> Transfer of Money </w:t>
      </w:r>
      <w:r w:rsidRPr="00E366CE">
        <w:t>£</w:t>
      </w:r>
      <w:r w:rsidR="000C1544">
        <w:t>2000.00</w:t>
      </w:r>
    </w:p>
    <w:p w14:paraId="230A5B13" w14:textId="21B454C3" w:rsidR="00E366CE" w:rsidRPr="00E366CE" w:rsidRDefault="00E366CE" w:rsidP="00E366CE">
      <w:pPr>
        <w:pStyle w:val="ListParagraph"/>
        <w:rPr>
          <w:b/>
          <w:bCs/>
        </w:rPr>
      </w:pPr>
      <w:r>
        <w:t>Cllr Hopton left the meeting</w:t>
      </w:r>
    </w:p>
    <w:p w14:paraId="24349592" w14:textId="3C62C2FD" w:rsidR="00E366CE" w:rsidRPr="00E366CE" w:rsidRDefault="00E366CE" w:rsidP="00E366CE">
      <w:pPr>
        <w:pStyle w:val="ListParagraph"/>
        <w:rPr>
          <w:b/>
          <w:bCs/>
        </w:rPr>
      </w:pPr>
      <w:r w:rsidRPr="00E366CE">
        <w:rPr>
          <w:b/>
          <w:bCs/>
        </w:rPr>
        <w:t>1</w:t>
      </w:r>
      <w:r w:rsidR="00E0315A">
        <w:rPr>
          <w:b/>
          <w:bCs/>
        </w:rPr>
        <w:t>4</w:t>
      </w:r>
      <w:r w:rsidRPr="00E366CE">
        <w:rPr>
          <w:b/>
          <w:bCs/>
        </w:rPr>
        <w:t>.</w:t>
      </w:r>
      <w:r w:rsidR="00E0315A">
        <w:rPr>
          <w:b/>
          <w:bCs/>
        </w:rPr>
        <w:t>6</w:t>
      </w:r>
      <w:r w:rsidRPr="00E366CE">
        <w:rPr>
          <w:b/>
          <w:bCs/>
        </w:rPr>
        <w:t xml:space="preserve"> To approve and agree payments: Resolved</w:t>
      </w:r>
    </w:p>
    <w:p w14:paraId="105AD73C" w14:textId="418D3D84" w:rsidR="00E366CE" w:rsidRPr="00E366CE" w:rsidRDefault="00E366CE" w:rsidP="00E366CE">
      <w:pPr>
        <w:pStyle w:val="ListParagraph"/>
      </w:pPr>
      <w:r w:rsidRPr="00E366CE">
        <w:t xml:space="preserve">Proposed: </w:t>
      </w:r>
      <w:r w:rsidRPr="00E366CE">
        <w:rPr>
          <w:b/>
          <w:bCs/>
        </w:rPr>
        <w:t xml:space="preserve"> </w:t>
      </w:r>
      <w:r w:rsidR="0012585A">
        <w:t xml:space="preserve">Councillor Ambler </w:t>
      </w:r>
      <w:r w:rsidRPr="00E366CE">
        <w:rPr>
          <w:b/>
          <w:bCs/>
        </w:rPr>
        <w:t xml:space="preserve">  </w:t>
      </w:r>
      <w:r w:rsidRPr="00E366CE">
        <w:t xml:space="preserve">Seconded: </w:t>
      </w:r>
      <w:r w:rsidR="0012585A">
        <w:t>Councillor Chinn</w:t>
      </w:r>
    </w:p>
    <w:p w14:paraId="07FFE06F" w14:textId="3850E300" w:rsidR="00E366CE" w:rsidRPr="00E366CE" w:rsidRDefault="00E366CE" w:rsidP="00E366CE">
      <w:pPr>
        <w:pStyle w:val="ListParagraph"/>
      </w:pPr>
      <w:bookmarkStart w:id="2" w:name="_Hlk27469222"/>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E366CE" w:rsidRPr="000444B4" w14:paraId="0D9124C8" w14:textId="77777777" w:rsidTr="00D80FBA">
        <w:tc>
          <w:tcPr>
            <w:tcW w:w="2677" w:type="dxa"/>
          </w:tcPr>
          <w:bookmarkEnd w:id="2"/>
          <w:p w14:paraId="7E51A84F" w14:textId="77777777" w:rsidR="00E366CE" w:rsidRPr="000444B4" w:rsidRDefault="00E366CE" w:rsidP="00D80FBA">
            <w:pPr>
              <w:pStyle w:val="ListParagraph"/>
              <w:ind w:left="0"/>
              <w:rPr>
                <w:sz w:val="20"/>
                <w:szCs w:val="24"/>
              </w:rPr>
            </w:pPr>
            <w:r w:rsidRPr="000444B4">
              <w:rPr>
                <w:sz w:val="20"/>
                <w:szCs w:val="24"/>
              </w:rPr>
              <w:t>Name</w:t>
            </w:r>
          </w:p>
        </w:tc>
        <w:tc>
          <w:tcPr>
            <w:tcW w:w="2835" w:type="dxa"/>
          </w:tcPr>
          <w:p w14:paraId="1DB2E26D" w14:textId="77777777" w:rsidR="00E366CE" w:rsidRPr="000444B4" w:rsidRDefault="00E366CE" w:rsidP="00D80FBA">
            <w:pPr>
              <w:pStyle w:val="ListParagraph"/>
              <w:ind w:left="0"/>
              <w:rPr>
                <w:sz w:val="20"/>
                <w:szCs w:val="24"/>
              </w:rPr>
            </w:pPr>
            <w:r w:rsidRPr="000444B4">
              <w:rPr>
                <w:sz w:val="20"/>
                <w:szCs w:val="24"/>
              </w:rPr>
              <w:t>Description</w:t>
            </w:r>
          </w:p>
        </w:tc>
        <w:tc>
          <w:tcPr>
            <w:tcW w:w="1418" w:type="dxa"/>
          </w:tcPr>
          <w:p w14:paraId="72A52FA9" w14:textId="77777777" w:rsidR="00E366CE" w:rsidRPr="000444B4" w:rsidRDefault="00E366CE" w:rsidP="00D80FBA">
            <w:pPr>
              <w:pStyle w:val="ListParagraph"/>
              <w:ind w:left="0"/>
              <w:rPr>
                <w:sz w:val="20"/>
                <w:szCs w:val="24"/>
              </w:rPr>
            </w:pPr>
            <w:r w:rsidRPr="000444B4">
              <w:rPr>
                <w:sz w:val="20"/>
                <w:szCs w:val="24"/>
              </w:rPr>
              <w:t>Net</w:t>
            </w:r>
          </w:p>
        </w:tc>
        <w:tc>
          <w:tcPr>
            <w:tcW w:w="1276" w:type="dxa"/>
          </w:tcPr>
          <w:p w14:paraId="46224BD9" w14:textId="77777777" w:rsidR="00E366CE" w:rsidRPr="000444B4" w:rsidRDefault="00E366CE" w:rsidP="00D80FBA">
            <w:pPr>
              <w:pStyle w:val="ListParagraph"/>
              <w:ind w:left="0"/>
              <w:rPr>
                <w:sz w:val="20"/>
                <w:szCs w:val="24"/>
              </w:rPr>
            </w:pPr>
            <w:r w:rsidRPr="000444B4">
              <w:rPr>
                <w:sz w:val="20"/>
                <w:szCs w:val="24"/>
              </w:rPr>
              <w:t>Vat</w:t>
            </w:r>
          </w:p>
        </w:tc>
        <w:tc>
          <w:tcPr>
            <w:tcW w:w="1530" w:type="dxa"/>
          </w:tcPr>
          <w:p w14:paraId="2CC49B93" w14:textId="77777777" w:rsidR="00E366CE" w:rsidRPr="000444B4" w:rsidRDefault="00E366CE" w:rsidP="00D80FBA">
            <w:pPr>
              <w:pStyle w:val="ListParagraph"/>
              <w:ind w:left="0"/>
              <w:rPr>
                <w:b/>
                <w:bCs/>
                <w:sz w:val="20"/>
                <w:szCs w:val="24"/>
              </w:rPr>
            </w:pPr>
            <w:r w:rsidRPr="000444B4">
              <w:rPr>
                <w:sz w:val="20"/>
                <w:szCs w:val="24"/>
              </w:rPr>
              <w:t>Total</w:t>
            </w:r>
          </w:p>
        </w:tc>
      </w:tr>
      <w:tr w:rsidR="000C1544" w:rsidRPr="000444B4" w14:paraId="281AD160" w14:textId="77777777" w:rsidTr="00D80FBA">
        <w:tc>
          <w:tcPr>
            <w:tcW w:w="2677" w:type="dxa"/>
          </w:tcPr>
          <w:p w14:paraId="78AA3B75" w14:textId="27D7CB4C" w:rsidR="000C1544" w:rsidRPr="000444B4" w:rsidRDefault="000C1544" w:rsidP="000C1544">
            <w:pPr>
              <w:pStyle w:val="ListParagraph"/>
              <w:ind w:left="0"/>
              <w:rPr>
                <w:sz w:val="20"/>
                <w:szCs w:val="24"/>
              </w:rPr>
            </w:pPr>
            <w:r>
              <w:rPr>
                <w:sz w:val="20"/>
                <w:szCs w:val="24"/>
              </w:rPr>
              <w:t>Michelle Hopton</w:t>
            </w:r>
          </w:p>
        </w:tc>
        <w:tc>
          <w:tcPr>
            <w:tcW w:w="2835" w:type="dxa"/>
          </w:tcPr>
          <w:p w14:paraId="35B7EBB8" w14:textId="1C9EE380" w:rsidR="000C1544" w:rsidRPr="000444B4" w:rsidRDefault="000C1544" w:rsidP="000C1544">
            <w:pPr>
              <w:pStyle w:val="ListParagraph"/>
              <w:ind w:left="0"/>
              <w:rPr>
                <w:sz w:val="20"/>
                <w:szCs w:val="24"/>
              </w:rPr>
            </w:pPr>
            <w:proofErr w:type="spellStart"/>
            <w:r>
              <w:rPr>
                <w:sz w:val="20"/>
                <w:szCs w:val="24"/>
              </w:rPr>
              <w:t>Misc</w:t>
            </w:r>
            <w:proofErr w:type="spellEnd"/>
            <w:r>
              <w:rPr>
                <w:sz w:val="20"/>
                <w:szCs w:val="24"/>
              </w:rPr>
              <w:t xml:space="preserve"> Expenses</w:t>
            </w:r>
          </w:p>
        </w:tc>
        <w:tc>
          <w:tcPr>
            <w:tcW w:w="1418" w:type="dxa"/>
          </w:tcPr>
          <w:p w14:paraId="6BDAC131" w14:textId="3BA239F1" w:rsidR="000C1544" w:rsidRPr="000444B4" w:rsidRDefault="00E0315A" w:rsidP="000C1544">
            <w:pPr>
              <w:pStyle w:val="ListParagraph"/>
              <w:ind w:left="0"/>
              <w:jc w:val="right"/>
              <w:rPr>
                <w:sz w:val="20"/>
                <w:szCs w:val="24"/>
              </w:rPr>
            </w:pPr>
            <w:r>
              <w:rPr>
                <w:sz w:val="20"/>
                <w:szCs w:val="24"/>
              </w:rPr>
              <w:t>172.32</w:t>
            </w:r>
          </w:p>
        </w:tc>
        <w:tc>
          <w:tcPr>
            <w:tcW w:w="1276" w:type="dxa"/>
          </w:tcPr>
          <w:p w14:paraId="42325C5A" w14:textId="77777777" w:rsidR="000C1544" w:rsidRPr="000444B4" w:rsidRDefault="000C1544" w:rsidP="000C1544">
            <w:pPr>
              <w:pStyle w:val="ListParagraph"/>
              <w:ind w:left="0"/>
              <w:jc w:val="right"/>
              <w:rPr>
                <w:sz w:val="20"/>
                <w:szCs w:val="24"/>
              </w:rPr>
            </w:pPr>
          </w:p>
        </w:tc>
        <w:tc>
          <w:tcPr>
            <w:tcW w:w="1530" w:type="dxa"/>
          </w:tcPr>
          <w:p w14:paraId="210DC3BC" w14:textId="551B9056" w:rsidR="000C1544" w:rsidRPr="000444B4" w:rsidRDefault="00E0315A" w:rsidP="000C1544">
            <w:pPr>
              <w:pStyle w:val="ListParagraph"/>
              <w:ind w:left="0"/>
              <w:jc w:val="right"/>
              <w:rPr>
                <w:sz w:val="20"/>
                <w:szCs w:val="24"/>
              </w:rPr>
            </w:pPr>
            <w:r>
              <w:rPr>
                <w:sz w:val="20"/>
                <w:szCs w:val="24"/>
              </w:rPr>
              <w:t>172.32</w:t>
            </w:r>
          </w:p>
        </w:tc>
      </w:tr>
    </w:tbl>
    <w:p w14:paraId="56AB5919" w14:textId="77777777" w:rsidR="00E366CE" w:rsidRDefault="00E366CE" w:rsidP="00E366CE">
      <w:pPr>
        <w:pStyle w:val="ListParagraph"/>
        <w:jc w:val="right"/>
        <w:rPr>
          <w:sz w:val="20"/>
          <w:szCs w:val="24"/>
        </w:rPr>
      </w:pPr>
    </w:p>
    <w:p w14:paraId="068603E1" w14:textId="77777777" w:rsidR="00E366CE" w:rsidRPr="000444B4" w:rsidRDefault="00E366CE" w:rsidP="00E366CE">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E366CE" w:rsidRPr="000444B4" w14:paraId="2A92F18D" w14:textId="77777777" w:rsidTr="00D80FBA">
        <w:tc>
          <w:tcPr>
            <w:tcW w:w="2677" w:type="dxa"/>
          </w:tcPr>
          <w:p w14:paraId="5E4F8283" w14:textId="77777777" w:rsidR="00E366CE" w:rsidRPr="000444B4" w:rsidRDefault="00E366CE" w:rsidP="00D80FBA">
            <w:pPr>
              <w:pStyle w:val="ListParagraph"/>
              <w:ind w:left="0"/>
              <w:rPr>
                <w:sz w:val="20"/>
                <w:szCs w:val="24"/>
              </w:rPr>
            </w:pPr>
            <w:r w:rsidRPr="000444B4">
              <w:rPr>
                <w:sz w:val="20"/>
                <w:szCs w:val="24"/>
              </w:rPr>
              <w:t>Name</w:t>
            </w:r>
          </w:p>
        </w:tc>
        <w:tc>
          <w:tcPr>
            <w:tcW w:w="2835" w:type="dxa"/>
          </w:tcPr>
          <w:p w14:paraId="2B4EC923" w14:textId="77777777" w:rsidR="00E366CE" w:rsidRPr="000444B4" w:rsidRDefault="00E366CE" w:rsidP="00D80FBA">
            <w:pPr>
              <w:pStyle w:val="ListParagraph"/>
              <w:ind w:left="0"/>
              <w:rPr>
                <w:sz w:val="20"/>
                <w:szCs w:val="24"/>
              </w:rPr>
            </w:pPr>
            <w:r w:rsidRPr="000444B4">
              <w:rPr>
                <w:sz w:val="20"/>
                <w:szCs w:val="24"/>
              </w:rPr>
              <w:t>Description</w:t>
            </w:r>
          </w:p>
        </w:tc>
        <w:tc>
          <w:tcPr>
            <w:tcW w:w="1418" w:type="dxa"/>
          </w:tcPr>
          <w:p w14:paraId="08870CA0" w14:textId="77777777" w:rsidR="00E366CE" w:rsidRPr="000444B4" w:rsidRDefault="00E366CE" w:rsidP="00D80FBA">
            <w:pPr>
              <w:pStyle w:val="ListParagraph"/>
              <w:ind w:left="0"/>
              <w:rPr>
                <w:sz w:val="20"/>
                <w:szCs w:val="24"/>
              </w:rPr>
            </w:pPr>
            <w:r w:rsidRPr="000444B4">
              <w:rPr>
                <w:sz w:val="20"/>
                <w:szCs w:val="24"/>
              </w:rPr>
              <w:t>Net</w:t>
            </w:r>
          </w:p>
        </w:tc>
        <w:tc>
          <w:tcPr>
            <w:tcW w:w="1276" w:type="dxa"/>
          </w:tcPr>
          <w:p w14:paraId="3FFBFF7C" w14:textId="77777777" w:rsidR="00E366CE" w:rsidRPr="000444B4" w:rsidRDefault="00E366CE" w:rsidP="00D80FBA">
            <w:pPr>
              <w:pStyle w:val="ListParagraph"/>
              <w:ind w:left="0"/>
              <w:rPr>
                <w:sz w:val="20"/>
                <w:szCs w:val="24"/>
              </w:rPr>
            </w:pPr>
            <w:r w:rsidRPr="000444B4">
              <w:rPr>
                <w:sz w:val="20"/>
                <w:szCs w:val="24"/>
              </w:rPr>
              <w:t>Vat</w:t>
            </w:r>
          </w:p>
        </w:tc>
        <w:tc>
          <w:tcPr>
            <w:tcW w:w="1530" w:type="dxa"/>
          </w:tcPr>
          <w:p w14:paraId="41851C14" w14:textId="77777777" w:rsidR="00E366CE" w:rsidRPr="000444B4" w:rsidRDefault="00E366CE" w:rsidP="00D80FBA">
            <w:pPr>
              <w:pStyle w:val="ListParagraph"/>
              <w:ind w:left="0"/>
              <w:rPr>
                <w:sz w:val="20"/>
                <w:szCs w:val="24"/>
              </w:rPr>
            </w:pPr>
            <w:r w:rsidRPr="000444B4">
              <w:rPr>
                <w:sz w:val="20"/>
                <w:szCs w:val="24"/>
              </w:rPr>
              <w:t>Total</w:t>
            </w:r>
          </w:p>
        </w:tc>
      </w:tr>
      <w:tr w:rsidR="00E366CE" w:rsidRPr="000444B4" w14:paraId="77338F91" w14:textId="77777777" w:rsidTr="00D80FBA">
        <w:tc>
          <w:tcPr>
            <w:tcW w:w="2677" w:type="dxa"/>
          </w:tcPr>
          <w:p w14:paraId="6249703C" w14:textId="77777777" w:rsidR="00E366CE" w:rsidRPr="000444B4" w:rsidRDefault="00E366CE" w:rsidP="00D80FBA">
            <w:pPr>
              <w:pStyle w:val="ListParagraph"/>
              <w:ind w:left="0"/>
              <w:rPr>
                <w:sz w:val="20"/>
              </w:rPr>
            </w:pPr>
            <w:r w:rsidRPr="000444B4">
              <w:rPr>
                <w:sz w:val="20"/>
              </w:rPr>
              <w:t>Michelle Hopton</w:t>
            </w:r>
          </w:p>
        </w:tc>
        <w:tc>
          <w:tcPr>
            <w:tcW w:w="2835" w:type="dxa"/>
          </w:tcPr>
          <w:p w14:paraId="3663889C" w14:textId="77777777" w:rsidR="00E366CE" w:rsidRPr="000444B4" w:rsidRDefault="00E366CE" w:rsidP="00D80FBA">
            <w:pPr>
              <w:pStyle w:val="ListParagraph"/>
              <w:ind w:left="0"/>
              <w:rPr>
                <w:sz w:val="20"/>
              </w:rPr>
            </w:pPr>
            <w:r w:rsidRPr="000444B4">
              <w:rPr>
                <w:sz w:val="20"/>
              </w:rPr>
              <w:t>Salary, Pension Tax</w:t>
            </w:r>
          </w:p>
        </w:tc>
        <w:tc>
          <w:tcPr>
            <w:tcW w:w="1418" w:type="dxa"/>
          </w:tcPr>
          <w:p w14:paraId="237CA835" w14:textId="77777777" w:rsidR="00E366CE" w:rsidRPr="000444B4" w:rsidRDefault="00E366CE" w:rsidP="00D80FBA">
            <w:pPr>
              <w:pStyle w:val="ListParagraph"/>
              <w:ind w:left="0"/>
              <w:rPr>
                <w:sz w:val="20"/>
              </w:rPr>
            </w:pPr>
            <w:r w:rsidRPr="000444B4">
              <w:rPr>
                <w:sz w:val="20"/>
              </w:rPr>
              <w:t xml:space="preserve">          </w:t>
            </w:r>
            <w:r>
              <w:rPr>
                <w:sz w:val="20"/>
              </w:rPr>
              <w:t xml:space="preserve">  </w:t>
            </w:r>
            <w:r w:rsidRPr="000444B4">
              <w:rPr>
                <w:sz w:val="20"/>
              </w:rPr>
              <w:t>151</w:t>
            </w:r>
            <w:r>
              <w:rPr>
                <w:sz w:val="20"/>
              </w:rPr>
              <w:t>0.07</w:t>
            </w:r>
          </w:p>
        </w:tc>
        <w:tc>
          <w:tcPr>
            <w:tcW w:w="1276" w:type="dxa"/>
          </w:tcPr>
          <w:p w14:paraId="004DC370" w14:textId="77777777" w:rsidR="00E366CE" w:rsidRPr="000444B4" w:rsidRDefault="00E366CE" w:rsidP="00D80FBA">
            <w:pPr>
              <w:pStyle w:val="ListParagraph"/>
              <w:ind w:left="0"/>
              <w:rPr>
                <w:sz w:val="20"/>
                <w:szCs w:val="24"/>
              </w:rPr>
            </w:pPr>
          </w:p>
        </w:tc>
        <w:tc>
          <w:tcPr>
            <w:tcW w:w="1530" w:type="dxa"/>
          </w:tcPr>
          <w:p w14:paraId="424F4C6B" w14:textId="77777777" w:rsidR="00E366CE" w:rsidRPr="000444B4" w:rsidRDefault="00E366CE" w:rsidP="00D80FBA">
            <w:pPr>
              <w:pStyle w:val="ListParagraph"/>
              <w:ind w:left="0"/>
              <w:rPr>
                <w:sz w:val="20"/>
              </w:rPr>
            </w:pPr>
            <w:r>
              <w:rPr>
                <w:sz w:val="20"/>
              </w:rPr>
              <w:t xml:space="preserve">             1510.07</w:t>
            </w:r>
          </w:p>
        </w:tc>
      </w:tr>
    </w:tbl>
    <w:p w14:paraId="6FCEF299" w14:textId="7418BB91" w:rsidR="00B243C5" w:rsidRPr="00346178" w:rsidRDefault="00B243C5" w:rsidP="00346178">
      <w:pPr>
        <w:ind w:firstLine="720"/>
        <w:jc w:val="both"/>
        <w:rPr>
          <w:rFonts w:ascii="Calibri" w:hAnsi="Calibri" w:cs="Calibri"/>
          <w:b/>
        </w:rPr>
      </w:pPr>
    </w:p>
    <w:p w14:paraId="76314C8E" w14:textId="3FBF6716" w:rsidR="00B243C5" w:rsidRDefault="00B243C5" w:rsidP="0088561D">
      <w:pPr>
        <w:ind w:firstLine="720"/>
        <w:jc w:val="both"/>
        <w:rPr>
          <w:rFonts w:ascii="Calibri" w:hAnsi="Calibri" w:cs="Calibri"/>
          <w:b/>
        </w:rPr>
      </w:pPr>
      <w:r>
        <w:rPr>
          <w:rFonts w:ascii="Calibri" w:hAnsi="Calibri" w:cs="Calibri"/>
          <w:b/>
        </w:rPr>
        <w:t xml:space="preserve">Meeting finished at </w:t>
      </w:r>
      <w:r w:rsidR="0012585A">
        <w:rPr>
          <w:rFonts w:ascii="Calibri" w:hAnsi="Calibri" w:cs="Calibri"/>
          <w:b/>
        </w:rPr>
        <w:t>20.13</w:t>
      </w:r>
    </w:p>
    <w:p w14:paraId="498A36C5" w14:textId="4589F2EB" w:rsidR="007F7231" w:rsidRPr="00331DAA" w:rsidRDefault="0012585A" w:rsidP="00331DAA">
      <w:pPr>
        <w:ind w:firstLine="720"/>
        <w:jc w:val="both"/>
        <w:rPr>
          <w:rFonts w:ascii="Calibri" w:hAnsi="Calibri" w:cs="Calibri"/>
          <w:b/>
        </w:rPr>
      </w:pPr>
      <w:r>
        <w:rPr>
          <w:rFonts w:ascii="Calibri" w:hAnsi="Calibri" w:cs="Calibri"/>
          <w:b/>
        </w:rPr>
        <w:t>Next Meeting Monday 7</w:t>
      </w:r>
      <w:r w:rsidRPr="0012585A">
        <w:rPr>
          <w:rFonts w:ascii="Calibri" w:hAnsi="Calibri" w:cs="Calibri"/>
          <w:b/>
          <w:vertAlign w:val="superscript"/>
        </w:rPr>
        <w:t>th</w:t>
      </w:r>
      <w:r>
        <w:rPr>
          <w:rFonts w:ascii="Calibri" w:hAnsi="Calibri" w:cs="Calibri"/>
          <w:b/>
        </w:rPr>
        <w:t xml:space="preserve"> September 2020</w:t>
      </w:r>
    </w:p>
    <w:p w14:paraId="072B58C8" w14:textId="77777777" w:rsidR="00997041" w:rsidRPr="00997041" w:rsidRDefault="00997041" w:rsidP="00AB3EBC"/>
    <w:sectPr w:rsidR="00997041" w:rsidRPr="00997041"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2AB22" w14:textId="77777777" w:rsidR="00DD6772" w:rsidRDefault="00DD6772" w:rsidP="00913AD8">
      <w:pPr>
        <w:spacing w:after="0" w:line="240" w:lineRule="auto"/>
      </w:pPr>
      <w:r>
        <w:separator/>
      </w:r>
    </w:p>
  </w:endnote>
  <w:endnote w:type="continuationSeparator" w:id="0">
    <w:p w14:paraId="77205035" w14:textId="77777777" w:rsidR="00DD6772" w:rsidRDefault="00DD6772"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67035745" w:rsidR="00913AD8" w:rsidRDefault="00913AD8">
    <w:pPr>
      <w:pStyle w:val="Footer"/>
    </w:pPr>
    <w:r>
      <w:t xml:space="preserve">Signed:       </w:t>
    </w:r>
    <w:r w:rsidR="00602B21">
      <w:t xml:space="preserve">                                                                            </w:t>
    </w:r>
    <w:r w:rsidR="00331DAA">
      <w:t xml:space="preserve">    Dated 7</w:t>
    </w:r>
    <w:r w:rsidR="00331DAA" w:rsidRPr="00331DAA">
      <w:rPr>
        <w:vertAlign w:val="superscript"/>
      </w:rPr>
      <w:t>th</w:t>
    </w:r>
    <w:r w:rsidR="00331DAA">
      <w:t xml:space="preserve"> September 2020</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34043489" w:displacedByCustomXml="next"/>
  <w:bookmarkStart w:id="5" w:name="_Hlk34043488" w:displacedByCustomXml="next"/>
  <w:bookmarkStart w:id="6" w:name="_Hlk34043487" w:displacedByCustomXml="next"/>
  <w:bookmarkStart w:id="7" w:name="_Hlk34043486" w:displacedByCustomXml="next"/>
  <w:bookmarkStart w:id="8" w:name="_Hlk34043485" w:displacedByCustomXml="next"/>
  <w:bookmarkStart w:id="9" w:name="_Hlk34043484" w:displacedByCustomXml="next"/>
  <w:bookmarkStart w:id="10" w:name="_Hlk34043483" w:displacedByCustomXml="next"/>
  <w:bookmarkStart w:id="11" w:name="_Hlk34043482" w:displacedByCustomXml="next"/>
  <w:bookmarkStart w:id="12" w:name="_Hlk34043481" w:displacedByCustomXml="next"/>
  <w:bookmarkStart w:id="13" w:name="_Hlk34043480" w:displacedByCustomXml="next"/>
  <w:bookmarkStart w:id="14" w:name="_Hlk34043479" w:displacedByCustomXml="next"/>
  <w:bookmarkStart w:id="15" w:name="_Hlk34043478" w:displacedByCustomXml="next"/>
  <w:bookmarkStart w:id="16" w:name="_Hlk34043477" w:displacedByCustomXml="next"/>
  <w:bookmarkStart w:id="17"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256FE271" w:rsidR="00F870C5" w:rsidRDefault="0092301B">
        <w:pPr>
          <w:pStyle w:val="Footer"/>
          <w:pBdr>
            <w:top w:val="single" w:sz="4" w:space="1" w:color="D9D9D9" w:themeColor="background1" w:themeShade="D9"/>
          </w:pBdr>
          <w:jc w:val="right"/>
        </w:pPr>
        <w:r>
          <w:t>|</w:t>
        </w:r>
        <w:r w:rsidR="00602B21">
          <w:t>Page</w:t>
        </w:r>
      </w:p>
    </w:sdtContent>
  </w:sdt>
  <w:p w14:paraId="281AD952" w14:textId="22C1B54C" w:rsidR="00F870C5" w:rsidRDefault="00F870C5">
    <w:pPr>
      <w:pStyle w:val="Footer"/>
    </w:pPr>
    <w:r>
      <w:t>Signed:                                                                                                            Dated:</w:t>
    </w:r>
    <w:r w:rsidR="00F85D81">
      <w:t xml:space="preserve">  </w:t>
    </w:r>
    <w:bookmarkEnd w:id="17"/>
    <w:bookmarkEnd w:id="16"/>
    <w:bookmarkEnd w:id="15"/>
    <w:bookmarkEnd w:id="14"/>
    <w:bookmarkEnd w:id="13"/>
    <w:bookmarkEnd w:id="12"/>
    <w:bookmarkEnd w:id="11"/>
    <w:bookmarkEnd w:id="10"/>
    <w:bookmarkEnd w:id="9"/>
    <w:bookmarkEnd w:id="8"/>
    <w:bookmarkEnd w:id="7"/>
    <w:bookmarkEnd w:id="6"/>
    <w:bookmarkEnd w:id="5"/>
    <w:bookmarkEnd w:id="4"/>
    <w:r w:rsidR="00491A19">
      <w:t>7</w:t>
    </w:r>
    <w:r w:rsidR="00491A19" w:rsidRPr="00491A19">
      <w:rPr>
        <w:vertAlign w:val="superscript"/>
      </w:rPr>
      <w:t>th</w:t>
    </w:r>
    <w:r w:rsidR="00491A19">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B906" w14:textId="77777777" w:rsidR="00DD6772" w:rsidRDefault="00DD6772" w:rsidP="00913AD8">
      <w:pPr>
        <w:spacing w:after="0" w:line="240" w:lineRule="auto"/>
      </w:pPr>
      <w:r>
        <w:separator/>
      </w:r>
    </w:p>
  </w:footnote>
  <w:footnote w:type="continuationSeparator" w:id="0">
    <w:p w14:paraId="5AC8D4DF" w14:textId="77777777" w:rsidR="00DD6772" w:rsidRDefault="00DD6772"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19C" w14:textId="439AABF5" w:rsidR="00913AD8" w:rsidRPr="00913AD8" w:rsidRDefault="00913AD8">
    <w:pPr>
      <w:pStyle w:val="Header"/>
      <w:rPr>
        <w:b/>
        <w:bCs/>
        <w:sz w:val="72"/>
        <w:szCs w:val="72"/>
      </w:rPr>
    </w:pPr>
    <w:bookmarkStart w:id="3"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EAB3" w14:textId="61F60B35"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554F9B91" w:rsidR="00F870C5" w:rsidRDefault="00F870C5" w:rsidP="00F870C5">
    <w:pPr>
      <w:pStyle w:val="Header"/>
    </w:pPr>
    <w:r>
      <w:t>Minutes of the meeting of Swanland Parish Council hel</w:t>
    </w:r>
    <w:r w:rsidR="00814B19">
      <w:t>d</w:t>
    </w:r>
    <w:r>
      <w:t xml:space="preserve"> </w:t>
    </w:r>
    <w:r w:rsidR="00A42907">
      <w:t>at 7pm 3</w:t>
    </w:r>
    <w:r w:rsidR="00A42907" w:rsidRPr="00A42907">
      <w:rPr>
        <w:vertAlign w:val="superscript"/>
      </w:rPr>
      <w:t>rd</w:t>
    </w:r>
    <w:r w:rsidR="00A42907">
      <w:t xml:space="preserve"> August 2020 via Zoom.</w:t>
    </w:r>
  </w:p>
  <w:p w14:paraId="06860F87" w14:textId="77777777" w:rsidR="00F870C5" w:rsidRDefault="00F870C5" w:rsidP="00F870C5">
    <w:pPr>
      <w:pStyle w:val="Header"/>
    </w:pPr>
  </w:p>
  <w:p w14:paraId="600E50BC" w14:textId="7BD74A2E" w:rsidR="00F870C5" w:rsidRPr="00116A2C" w:rsidRDefault="00F870C5" w:rsidP="00F870C5">
    <w:pPr>
      <w:pStyle w:val="Header"/>
      <w:rPr>
        <w:sz w:val="24"/>
        <w:szCs w:val="24"/>
      </w:rPr>
    </w:pPr>
    <w:r w:rsidRPr="00913AD8">
      <w:rPr>
        <w:b/>
        <w:bCs/>
        <w:sz w:val="24"/>
        <w:szCs w:val="24"/>
      </w:rPr>
      <w:t>Present:</w:t>
    </w:r>
    <w:r>
      <w:rPr>
        <w:b/>
        <w:bCs/>
        <w:sz w:val="24"/>
        <w:szCs w:val="24"/>
      </w:rPr>
      <w:t xml:space="preserve">  </w:t>
    </w:r>
    <w:r w:rsidR="00116A2C">
      <w:rPr>
        <w:sz w:val="24"/>
        <w:szCs w:val="24"/>
      </w:rPr>
      <w:t>Vice Chairman May, Councillors Hopton, Ambler, Chinn.</w:t>
    </w:r>
  </w:p>
  <w:p w14:paraId="6B86521E" w14:textId="00DE9C80" w:rsidR="00116A2C" w:rsidRPr="00116A2C" w:rsidRDefault="00F870C5" w:rsidP="00F870C5">
    <w:pPr>
      <w:pStyle w:val="Header"/>
      <w:rPr>
        <w:sz w:val="24"/>
        <w:szCs w:val="24"/>
      </w:rPr>
    </w:pPr>
    <w:r w:rsidRPr="00913AD8">
      <w:rPr>
        <w:b/>
        <w:bCs/>
        <w:sz w:val="24"/>
        <w:szCs w:val="24"/>
      </w:rPr>
      <w:t>Also Present:</w:t>
    </w:r>
    <w:r w:rsidR="00A42907">
      <w:rPr>
        <w:b/>
        <w:bCs/>
        <w:sz w:val="24"/>
        <w:szCs w:val="24"/>
      </w:rPr>
      <w:t xml:space="preserve"> </w:t>
    </w:r>
    <w:r w:rsidR="00116A2C">
      <w:rPr>
        <w:sz w:val="24"/>
        <w:szCs w:val="24"/>
      </w:rPr>
      <w:t>Ward Councillors Abraham and W</w:t>
    </w:r>
    <w:r w:rsidR="00AC6BDB">
      <w:rPr>
        <w:sz w:val="24"/>
        <w:szCs w:val="24"/>
      </w:rPr>
      <w:t>alker</w:t>
    </w:r>
    <w:r w:rsidR="00116A2C">
      <w:rPr>
        <w:sz w:val="24"/>
        <w:szCs w:val="24"/>
      </w:rPr>
      <w:t>.  Clerk/RFO M Hopton. 28 residents</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C1544"/>
    <w:rsid w:val="00114F39"/>
    <w:rsid w:val="00116A2C"/>
    <w:rsid w:val="0012585A"/>
    <w:rsid w:val="001314D9"/>
    <w:rsid w:val="00134F9E"/>
    <w:rsid w:val="001713BF"/>
    <w:rsid w:val="0018691C"/>
    <w:rsid w:val="00196166"/>
    <w:rsid w:val="001A7AFF"/>
    <w:rsid w:val="001F4A55"/>
    <w:rsid w:val="002341CF"/>
    <w:rsid w:val="00262B7A"/>
    <w:rsid w:val="002A0B6E"/>
    <w:rsid w:val="002D6227"/>
    <w:rsid w:val="002E6AE7"/>
    <w:rsid w:val="002E7053"/>
    <w:rsid w:val="00311D3C"/>
    <w:rsid w:val="00323687"/>
    <w:rsid w:val="00331DAA"/>
    <w:rsid w:val="00340187"/>
    <w:rsid w:val="00346178"/>
    <w:rsid w:val="00397410"/>
    <w:rsid w:val="003A5331"/>
    <w:rsid w:val="003B0D4F"/>
    <w:rsid w:val="003B254F"/>
    <w:rsid w:val="003C1ECF"/>
    <w:rsid w:val="004021E5"/>
    <w:rsid w:val="00440CFC"/>
    <w:rsid w:val="00491A19"/>
    <w:rsid w:val="004C38A8"/>
    <w:rsid w:val="0050341B"/>
    <w:rsid w:val="00545930"/>
    <w:rsid w:val="00557311"/>
    <w:rsid w:val="00560B4F"/>
    <w:rsid w:val="00570491"/>
    <w:rsid w:val="00574FBE"/>
    <w:rsid w:val="005762D2"/>
    <w:rsid w:val="0059494A"/>
    <w:rsid w:val="005C6AB8"/>
    <w:rsid w:val="00602B21"/>
    <w:rsid w:val="0066088C"/>
    <w:rsid w:val="00667BC2"/>
    <w:rsid w:val="00691D03"/>
    <w:rsid w:val="006B2404"/>
    <w:rsid w:val="006E6B42"/>
    <w:rsid w:val="006F3308"/>
    <w:rsid w:val="006F33E7"/>
    <w:rsid w:val="00710CFD"/>
    <w:rsid w:val="00721678"/>
    <w:rsid w:val="00731066"/>
    <w:rsid w:val="007560BC"/>
    <w:rsid w:val="00783E2B"/>
    <w:rsid w:val="007C5495"/>
    <w:rsid w:val="007F7231"/>
    <w:rsid w:val="007F72AD"/>
    <w:rsid w:val="00814B19"/>
    <w:rsid w:val="008212CE"/>
    <w:rsid w:val="008244AF"/>
    <w:rsid w:val="00826F12"/>
    <w:rsid w:val="00854ED6"/>
    <w:rsid w:val="00867BFB"/>
    <w:rsid w:val="0088069E"/>
    <w:rsid w:val="0088561D"/>
    <w:rsid w:val="008B08F5"/>
    <w:rsid w:val="008B25E2"/>
    <w:rsid w:val="008D7058"/>
    <w:rsid w:val="008F23E7"/>
    <w:rsid w:val="0090036D"/>
    <w:rsid w:val="00913AD8"/>
    <w:rsid w:val="00921F6B"/>
    <w:rsid w:val="0092301B"/>
    <w:rsid w:val="009729EE"/>
    <w:rsid w:val="00975E37"/>
    <w:rsid w:val="00983E65"/>
    <w:rsid w:val="00997041"/>
    <w:rsid w:val="009A7C5B"/>
    <w:rsid w:val="009B78C5"/>
    <w:rsid w:val="009E1695"/>
    <w:rsid w:val="009E5D49"/>
    <w:rsid w:val="00A42907"/>
    <w:rsid w:val="00A50596"/>
    <w:rsid w:val="00A64EAB"/>
    <w:rsid w:val="00A67D0A"/>
    <w:rsid w:val="00A71AB8"/>
    <w:rsid w:val="00AB3EBC"/>
    <w:rsid w:val="00AC6BDB"/>
    <w:rsid w:val="00AD0ECB"/>
    <w:rsid w:val="00AD46E9"/>
    <w:rsid w:val="00B06149"/>
    <w:rsid w:val="00B243C5"/>
    <w:rsid w:val="00B24671"/>
    <w:rsid w:val="00B419E7"/>
    <w:rsid w:val="00B92042"/>
    <w:rsid w:val="00B93696"/>
    <w:rsid w:val="00BE0F48"/>
    <w:rsid w:val="00BF648B"/>
    <w:rsid w:val="00C155DD"/>
    <w:rsid w:val="00C215E2"/>
    <w:rsid w:val="00C33923"/>
    <w:rsid w:val="00C70822"/>
    <w:rsid w:val="00C76511"/>
    <w:rsid w:val="00CC4497"/>
    <w:rsid w:val="00CC613C"/>
    <w:rsid w:val="00D01DD4"/>
    <w:rsid w:val="00D0724F"/>
    <w:rsid w:val="00D36E9D"/>
    <w:rsid w:val="00D4298E"/>
    <w:rsid w:val="00D603D5"/>
    <w:rsid w:val="00D60672"/>
    <w:rsid w:val="00D86177"/>
    <w:rsid w:val="00D95F9B"/>
    <w:rsid w:val="00DA7F80"/>
    <w:rsid w:val="00DB7EC6"/>
    <w:rsid w:val="00DD54CF"/>
    <w:rsid w:val="00DD6772"/>
    <w:rsid w:val="00E0315A"/>
    <w:rsid w:val="00E309D4"/>
    <w:rsid w:val="00E321D9"/>
    <w:rsid w:val="00E366CE"/>
    <w:rsid w:val="00E4180A"/>
    <w:rsid w:val="00E634D5"/>
    <w:rsid w:val="00EC4070"/>
    <w:rsid w:val="00EE5A0E"/>
    <w:rsid w:val="00F17F0D"/>
    <w:rsid w:val="00F37BD3"/>
    <w:rsid w:val="00F53C57"/>
    <w:rsid w:val="00F565D5"/>
    <w:rsid w:val="00F61868"/>
    <w:rsid w:val="00F61913"/>
    <w:rsid w:val="00F85D81"/>
    <w:rsid w:val="00F8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23</cp:revision>
  <cp:lastPrinted>2019-12-30T09:21:00Z</cp:lastPrinted>
  <dcterms:created xsi:type="dcterms:W3CDTF">2020-08-03T12:05:00Z</dcterms:created>
  <dcterms:modified xsi:type="dcterms:W3CDTF">2020-09-07T14:59:00Z</dcterms:modified>
</cp:coreProperties>
</file>