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07B66" w14:textId="394344D9" w:rsidR="0050341B" w:rsidRPr="00040037" w:rsidRDefault="00936495" w:rsidP="00040037">
      <w:pPr>
        <w:tabs>
          <w:tab w:val="left" w:pos="720"/>
          <w:tab w:val="left" w:pos="1440"/>
          <w:tab w:val="left" w:pos="2160"/>
          <w:tab w:val="left" w:pos="2880"/>
          <w:tab w:val="left" w:pos="6109"/>
        </w:tabs>
        <w:rPr>
          <w:b/>
          <w:bCs/>
          <w:sz w:val="24"/>
          <w:szCs w:val="24"/>
        </w:rPr>
      </w:pPr>
      <w:r w:rsidRPr="00B613FA">
        <w:rPr>
          <w:b/>
          <w:bCs/>
          <w:sz w:val="24"/>
          <w:szCs w:val="24"/>
        </w:rPr>
        <w:t>3</w:t>
      </w:r>
      <w:r w:rsidR="005D7871">
        <w:rPr>
          <w:b/>
          <w:bCs/>
          <w:sz w:val="24"/>
          <w:szCs w:val="24"/>
        </w:rPr>
        <w:t>1</w:t>
      </w:r>
      <w:r w:rsidR="009D4225">
        <w:rPr>
          <w:b/>
          <w:bCs/>
          <w:sz w:val="24"/>
          <w:szCs w:val="24"/>
        </w:rPr>
        <w:t>15</w:t>
      </w:r>
      <w:r w:rsidR="007F7231" w:rsidRPr="00B613FA">
        <w:rPr>
          <w:b/>
          <w:bCs/>
          <w:sz w:val="24"/>
          <w:szCs w:val="24"/>
        </w:rPr>
        <w:t xml:space="preserve"> </w:t>
      </w:r>
      <w:r w:rsidR="00EC4070" w:rsidRPr="00B613FA">
        <w:rPr>
          <w:b/>
          <w:bCs/>
          <w:sz w:val="24"/>
          <w:szCs w:val="24"/>
        </w:rPr>
        <w:t>1</w:t>
      </w:r>
      <w:r w:rsidR="007F7231" w:rsidRPr="00B613FA">
        <w:rPr>
          <w:b/>
          <w:bCs/>
          <w:sz w:val="24"/>
          <w:szCs w:val="24"/>
        </w:rPr>
        <w:t>.</w:t>
      </w:r>
      <w:r w:rsidR="00202626">
        <w:rPr>
          <w:b/>
          <w:bCs/>
          <w:sz w:val="24"/>
          <w:szCs w:val="24"/>
        </w:rPr>
        <w:t xml:space="preserve"> </w:t>
      </w:r>
      <w:r w:rsidR="00323687" w:rsidRPr="00B613FA">
        <w:rPr>
          <w:b/>
          <w:bCs/>
          <w:sz w:val="24"/>
          <w:szCs w:val="24"/>
        </w:rPr>
        <w:t xml:space="preserve"> </w:t>
      </w:r>
      <w:r w:rsidR="00A67D0A" w:rsidRPr="00B613FA">
        <w:rPr>
          <w:b/>
          <w:bCs/>
          <w:sz w:val="24"/>
          <w:szCs w:val="24"/>
        </w:rPr>
        <w:t>Apologies for absence</w:t>
      </w:r>
      <w:r w:rsidR="002D4472" w:rsidRPr="002D4472">
        <w:rPr>
          <w:sz w:val="24"/>
          <w:szCs w:val="24"/>
        </w:rPr>
        <w:t xml:space="preserve"> </w:t>
      </w:r>
      <w:r w:rsidR="005D7871">
        <w:rPr>
          <w:sz w:val="24"/>
          <w:szCs w:val="24"/>
        </w:rPr>
        <w:t>Cllr</w:t>
      </w:r>
      <w:r w:rsidR="00202626">
        <w:rPr>
          <w:sz w:val="24"/>
          <w:szCs w:val="24"/>
        </w:rPr>
        <w:t xml:space="preserve"> Shepherd, Ward Cllr Walker</w:t>
      </w:r>
      <w:r w:rsidR="00A67D0A" w:rsidRPr="00B613FA">
        <w:rPr>
          <w:b/>
          <w:bCs/>
          <w:sz w:val="24"/>
          <w:szCs w:val="24"/>
        </w:rPr>
        <w:tab/>
      </w:r>
      <w:r w:rsidR="003C1ECF" w:rsidRPr="00B613FA">
        <w:rPr>
          <w:b/>
          <w:bCs/>
          <w:sz w:val="24"/>
          <w:szCs w:val="24"/>
        </w:rPr>
        <w:tab/>
      </w:r>
    </w:p>
    <w:p w14:paraId="55FC4480" w14:textId="64B519CA" w:rsidR="00A67D0A" w:rsidRPr="00B613FA" w:rsidRDefault="0050341B">
      <w:pPr>
        <w:rPr>
          <w:b/>
          <w:bCs/>
          <w:sz w:val="24"/>
          <w:szCs w:val="24"/>
        </w:rPr>
      </w:pPr>
      <w:r w:rsidRPr="00B613FA">
        <w:rPr>
          <w:b/>
          <w:bCs/>
          <w:sz w:val="24"/>
          <w:szCs w:val="24"/>
        </w:rPr>
        <w:t>3</w:t>
      </w:r>
      <w:r w:rsidR="00202626">
        <w:rPr>
          <w:b/>
          <w:bCs/>
          <w:sz w:val="24"/>
          <w:szCs w:val="24"/>
        </w:rPr>
        <w:t>116</w:t>
      </w:r>
      <w:r w:rsidR="007F7231" w:rsidRPr="00B613FA">
        <w:rPr>
          <w:b/>
          <w:bCs/>
          <w:sz w:val="24"/>
          <w:szCs w:val="24"/>
        </w:rPr>
        <w:t xml:space="preserve"> </w:t>
      </w:r>
      <w:r w:rsidR="00EC4070" w:rsidRPr="00B613FA">
        <w:rPr>
          <w:b/>
          <w:bCs/>
          <w:sz w:val="24"/>
          <w:szCs w:val="24"/>
        </w:rPr>
        <w:t>2</w:t>
      </w:r>
      <w:r w:rsidR="007F7231" w:rsidRPr="00B613FA">
        <w:rPr>
          <w:b/>
          <w:bCs/>
          <w:sz w:val="24"/>
          <w:szCs w:val="24"/>
        </w:rPr>
        <w:t>.</w:t>
      </w:r>
      <w:r w:rsidR="00323687" w:rsidRPr="00B613FA">
        <w:rPr>
          <w:b/>
          <w:bCs/>
          <w:sz w:val="24"/>
          <w:szCs w:val="24"/>
        </w:rPr>
        <w:t xml:space="preserve"> </w:t>
      </w:r>
      <w:r w:rsidR="00202626">
        <w:rPr>
          <w:b/>
          <w:bCs/>
          <w:sz w:val="24"/>
          <w:szCs w:val="24"/>
        </w:rPr>
        <w:t xml:space="preserve"> </w:t>
      </w:r>
      <w:r w:rsidR="00997041" w:rsidRPr="00B613FA">
        <w:rPr>
          <w:b/>
          <w:bCs/>
          <w:sz w:val="24"/>
          <w:szCs w:val="24"/>
        </w:rPr>
        <w:t>Minutes of previous meeting</w:t>
      </w:r>
    </w:p>
    <w:p w14:paraId="37006618" w14:textId="03E84E7A" w:rsidR="00997041" w:rsidRPr="00B613FA" w:rsidRDefault="00202626" w:rsidP="00323687">
      <w:pPr>
        <w:ind w:left="768"/>
        <w:rPr>
          <w:sz w:val="24"/>
          <w:szCs w:val="24"/>
        </w:rPr>
      </w:pPr>
      <w:r>
        <w:rPr>
          <w:b/>
          <w:bCs/>
          <w:sz w:val="24"/>
          <w:szCs w:val="24"/>
        </w:rPr>
        <w:t xml:space="preserve"> </w:t>
      </w:r>
      <w:r w:rsidR="00997041" w:rsidRPr="00B613FA">
        <w:rPr>
          <w:b/>
          <w:bCs/>
          <w:sz w:val="24"/>
          <w:szCs w:val="24"/>
        </w:rPr>
        <w:t xml:space="preserve">Resolved – </w:t>
      </w:r>
      <w:r w:rsidR="00997041" w:rsidRPr="00B613FA">
        <w:rPr>
          <w:sz w:val="24"/>
          <w:szCs w:val="24"/>
        </w:rPr>
        <w:t xml:space="preserve">Minutes of the Parish Council meeting held on </w:t>
      </w:r>
      <w:r w:rsidR="0059494A" w:rsidRPr="00B613FA">
        <w:rPr>
          <w:sz w:val="24"/>
          <w:szCs w:val="24"/>
        </w:rPr>
        <w:t>Monday</w:t>
      </w:r>
      <w:r w:rsidR="00040037">
        <w:rPr>
          <w:sz w:val="24"/>
          <w:szCs w:val="24"/>
        </w:rPr>
        <w:t xml:space="preserve"> </w:t>
      </w:r>
      <w:r>
        <w:rPr>
          <w:sz w:val="24"/>
          <w:szCs w:val="24"/>
        </w:rPr>
        <w:t>4</w:t>
      </w:r>
      <w:r w:rsidRPr="00202626">
        <w:rPr>
          <w:sz w:val="24"/>
          <w:szCs w:val="24"/>
          <w:vertAlign w:val="superscript"/>
        </w:rPr>
        <w:t>th</w:t>
      </w:r>
      <w:r>
        <w:rPr>
          <w:sz w:val="24"/>
          <w:szCs w:val="24"/>
        </w:rPr>
        <w:t xml:space="preserve"> January</w:t>
      </w:r>
      <w:r w:rsidR="00EC4070" w:rsidRPr="00B613FA">
        <w:rPr>
          <w:sz w:val="24"/>
          <w:szCs w:val="24"/>
        </w:rPr>
        <w:t xml:space="preserve"> were</w:t>
      </w:r>
      <w:r w:rsidR="006651C9">
        <w:rPr>
          <w:sz w:val="24"/>
          <w:szCs w:val="24"/>
        </w:rPr>
        <w:t xml:space="preserve"> </w:t>
      </w:r>
      <w:r w:rsidR="00997041" w:rsidRPr="00B613FA">
        <w:rPr>
          <w:sz w:val="24"/>
          <w:szCs w:val="24"/>
        </w:rPr>
        <w:t xml:space="preserve">approved and </w:t>
      </w:r>
      <w:r>
        <w:rPr>
          <w:sz w:val="24"/>
          <w:szCs w:val="24"/>
        </w:rPr>
        <w:t xml:space="preserve">   </w:t>
      </w:r>
      <w:r w:rsidR="00997041" w:rsidRPr="00B613FA">
        <w:rPr>
          <w:sz w:val="24"/>
          <w:szCs w:val="24"/>
        </w:rPr>
        <w:t>signed as</w:t>
      </w:r>
      <w:r w:rsidR="00323687" w:rsidRPr="00B613FA">
        <w:rPr>
          <w:sz w:val="24"/>
          <w:szCs w:val="24"/>
        </w:rPr>
        <w:t xml:space="preserve"> </w:t>
      </w:r>
      <w:r w:rsidR="00997041" w:rsidRPr="00B613FA">
        <w:rPr>
          <w:sz w:val="24"/>
          <w:szCs w:val="24"/>
        </w:rPr>
        <w:t>a true and correct record.</w:t>
      </w:r>
      <w:r w:rsidR="005C6AB8" w:rsidRPr="00B613FA">
        <w:rPr>
          <w:sz w:val="24"/>
          <w:szCs w:val="24"/>
        </w:rPr>
        <w:t xml:space="preserve">  </w:t>
      </w:r>
      <w:r w:rsidR="00557311" w:rsidRPr="00B613FA">
        <w:rPr>
          <w:sz w:val="24"/>
          <w:szCs w:val="24"/>
        </w:rPr>
        <w:t xml:space="preserve">Proposed Cllr </w:t>
      </w:r>
      <w:r w:rsidR="00361524">
        <w:rPr>
          <w:sz w:val="24"/>
          <w:szCs w:val="24"/>
        </w:rPr>
        <w:t>May</w:t>
      </w:r>
      <w:r w:rsidR="00361524" w:rsidRPr="00B613FA">
        <w:rPr>
          <w:sz w:val="24"/>
          <w:szCs w:val="24"/>
        </w:rPr>
        <w:t xml:space="preserve"> Seconded</w:t>
      </w:r>
      <w:r w:rsidR="00557311" w:rsidRPr="00B613FA">
        <w:rPr>
          <w:sz w:val="24"/>
          <w:szCs w:val="24"/>
        </w:rPr>
        <w:t xml:space="preserve"> Cllr </w:t>
      </w:r>
      <w:r>
        <w:rPr>
          <w:sz w:val="24"/>
          <w:szCs w:val="24"/>
        </w:rPr>
        <w:t>Brown</w:t>
      </w:r>
      <w:r w:rsidR="005D7871">
        <w:rPr>
          <w:sz w:val="24"/>
          <w:szCs w:val="24"/>
        </w:rPr>
        <w:t>.</w:t>
      </w:r>
    </w:p>
    <w:p w14:paraId="5067BE71" w14:textId="01252563" w:rsidR="00997041" w:rsidRPr="00B613FA" w:rsidRDefault="0050341B" w:rsidP="00997041">
      <w:pPr>
        <w:rPr>
          <w:b/>
          <w:bCs/>
          <w:sz w:val="24"/>
          <w:szCs w:val="24"/>
          <w:u w:val="single"/>
        </w:rPr>
      </w:pPr>
      <w:r w:rsidRPr="00B613FA">
        <w:rPr>
          <w:b/>
          <w:bCs/>
          <w:sz w:val="24"/>
          <w:szCs w:val="24"/>
        </w:rPr>
        <w:t>3</w:t>
      </w:r>
      <w:r w:rsidR="005D7871">
        <w:rPr>
          <w:b/>
          <w:bCs/>
          <w:sz w:val="24"/>
          <w:szCs w:val="24"/>
        </w:rPr>
        <w:t>1</w:t>
      </w:r>
      <w:r w:rsidR="00202626">
        <w:rPr>
          <w:b/>
          <w:bCs/>
          <w:sz w:val="24"/>
          <w:szCs w:val="24"/>
        </w:rPr>
        <w:t>17</w:t>
      </w:r>
      <w:r w:rsidR="007560BC" w:rsidRPr="00B613FA">
        <w:rPr>
          <w:b/>
          <w:bCs/>
          <w:sz w:val="24"/>
          <w:szCs w:val="24"/>
        </w:rPr>
        <w:t xml:space="preserve"> </w:t>
      </w:r>
      <w:r w:rsidR="00EC4070" w:rsidRPr="00B613FA">
        <w:rPr>
          <w:b/>
          <w:bCs/>
          <w:sz w:val="24"/>
          <w:szCs w:val="24"/>
        </w:rPr>
        <w:t>3</w:t>
      </w:r>
      <w:r w:rsidR="007F7231" w:rsidRPr="00B613FA">
        <w:rPr>
          <w:b/>
          <w:bCs/>
          <w:sz w:val="24"/>
          <w:szCs w:val="24"/>
        </w:rPr>
        <w:t>.</w:t>
      </w:r>
      <w:r w:rsidR="00323687" w:rsidRPr="00B613FA">
        <w:rPr>
          <w:b/>
          <w:bCs/>
          <w:sz w:val="24"/>
          <w:szCs w:val="24"/>
        </w:rPr>
        <w:t xml:space="preserve"> </w:t>
      </w:r>
      <w:r w:rsidR="00202626">
        <w:rPr>
          <w:b/>
          <w:bCs/>
          <w:sz w:val="24"/>
          <w:szCs w:val="24"/>
        </w:rPr>
        <w:t xml:space="preserve"> </w:t>
      </w:r>
      <w:r w:rsidR="00997041" w:rsidRPr="00B613FA">
        <w:rPr>
          <w:b/>
          <w:bCs/>
          <w:sz w:val="24"/>
          <w:szCs w:val="24"/>
        </w:rPr>
        <w:t>Declarations of Interest</w:t>
      </w:r>
    </w:p>
    <w:p w14:paraId="29D0C4EA" w14:textId="17FD3BE2" w:rsidR="00997041" w:rsidRPr="00B613FA" w:rsidRDefault="00997041" w:rsidP="00997041">
      <w:pPr>
        <w:pStyle w:val="ListParagraph"/>
        <w:numPr>
          <w:ilvl w:val="0"/>
          <w:numId w:val="2"/>
        </w:numPr>
        <w:rPr>
          <w:b/>
          <w:bCs/>
          <w:sz w:val="24"/>
          <w:szCs w:val="24"/>
        </w:rPr>
      </w:pPr>
      <w:r w:rsidRPr="00B613FA">
        <w:rPr>
          <w:b/>
          <w:bCs/>
          <w:sz w:val="24"/>
          <w:szCs w:val="24"/>
        </w:rPr>
        <w:t xml:space="preserve">Non-pecuniary interest – </w:t>
      </w:r>
      <w:r w:rsidR="00202626">
        <w:rPr>
          <w:sz w:val="24"/>
          <w:szCs w:val="24"/>
        </w:rPr>
        <w:t>None</w:t>
      </w:r>
    </w:p>
    <w:p w14:paraId="136D6614" w14:textId="4F396B16" w:rsidR="00997041" w:rsidRPr="00B613FA" w:rsidRDefault="00997041" w:rsidP="00997041">
      <w:pPr>
        <w:pStyle w:val="ListParagraph"/>
        <w:numPr>
          <w:ilvl w:val="0"/>
          <w:numId w:val="2"/>
        </w:numPr>
        <w:rPr>
          <w:b/>
          <w:bCs/>
          <w:sz w:val="24"/>
          <w:szCs w:val="24"/>
        </w:rPr>
      </w:pPr>
      <w:r w:rsidRPr="00B613FA">
        <w:rPr>
          <w:b/>
          <w:bCs/>
          <w:sz w:val="24"/>
          <w:szCs w:val="24"/>
        </w:rPr>
        <w:t xml:space="preserve">Pecuniary interest – </w:t>
      </w:r>
      <w:r w:rsidRPr="00B613FA">
        <w:rPr>
          <w:sz w:val="24"/>
          <w:szCs w:val="24"/>
        </w:rPr>
        <w:t>Cllr Hopton</w:t>
      </w:r>
      <w:r w:rsidR="00EF6AF7" w:rsidRPr="00B613FA">
        <w:rPr>
          <w:b/>
          <w:bCs/>
          <w:sz w:val="24"/>
          <w:szCs w:val="24"/>
        </w:rPr>
        <w:t xml:space="preserve"> </w:t>
      </w:r>
      <w:r w:rsidR="00EF6AF7" w:rsidRPr="00B613FA">
        <w:rPr>
          <w:sz w:val="24"/>
          <w:szCs w:val="24"/>
        </w:rPr>
        <w:t xml:space="preserve">item </w:t>
      </w:r>
      <w:r w:rsidR="005D7871">
        <w:rPr>
          <w:sz w:val="24"/>
          <w:szCs w:val="24"/>
        </w:rPr>
        <w:t>1</w:t>
      </w:r>
      <w:r w:rsidR="00202626">
        <w:rPr>
          <w:sz w:val="24"/>
          <w:szCs w:val="24"/>
        </w:rPr>
        <w:t>4 &amp; 15</w:t>
      </w:r>
    </w:p>
    <w:p w14:paraId="7F328035" w14:textId="2D21C4A4" w:rsidR="007560BC" w:rsidRPr="00B613FA" w:rsidRDefault="00997041" w:rsidP="007560BC">
      <w:pPr>
        <w:pStyle w:val="ListParagraph"/>
        <w:numPr>
          <w:ilvl w:val="0"/>
          <w:numId w:val="2"/>
        </w:numPr>
        <w:rPr>
          <w:b/>
          <w:bCs/>
          <w:sz w:val="24"/>
          <w:szCs w:val="24"/>
        </w:rPr>
      </w:pPr>
      <w:r w:rsidRPr="00B613FA">
        <w:rPr>
          <w:b/>
          <w:bCs/>
          <w:sz w:val="24"/>
          <w:szCs w:val="24"/>
        </w:rPr>
        <w:t xml:space="preserve">Dispensations given to any member of the council in respect of the agenda items – </w:t>
      </w:r>
      <w:r w:rsidRPr="00B613FA">
        <w:rPr>
          <w:sz w:val="24"/>
          <w:szCs w:val="24"/>
        </w:rPr>
        <w:t>None</w:t>
      </w:r>
      <w:r w:rsidR="00F6323D">
        <w:rPr>
          <w:sz w:val="24"/>
          <w:szCs w:val="24"/>
        </w:rPr>
        <w:t>.</w:t>
      </w:r>
    </w:p>
    <w:p w14:paraId="22C3609D" w14:textId="37C1080C" w:rsidR="00557311" w:rsidRPr="00CC7ABE" w:rsidRDefault="007560BC" w:rsidP="00575AE9">
      <w:pPr>
        <w:jc w:val="both"/>
        <w:rPr>
          <w:sz w:val="24"/>
          <w:szCs w:val="24"/>
        </w:rPr>
      </w:pPr>
      <w:r w:rsidRPr="00B613FA">
        <w:rPr>
          <w:b/>
          <w:bCs/>
          <w:sz w:val="24"/>
          <w:szCs w:val="24"/>
        </w:rPr>
        <w:t>3</w:t>
      </w:r>
      <w:r w:rsidR="005D7871">
        <w:rPr>
          <w:b/>
          <w:bCs/>
          <w:sz w:val="24"/>
          <w:szCs w:val="24"/>
        </w:rPr>
        <w:t>1</w:t>
      </w:r>
      <w:r w:rsidR="00202626">
        <w:rPr>
          <w:b/>
          <w:bCs/>
          <w:sz w:val="24"/>
          <w:szCs w:val="24"/>
        </w:rPr>
        <w:t>18</w:t>
      </w:r>
      <w:r w:rsidRPr="00B613FA">
        <w:rPr>
          <w:b/>
          <w:bCs/>
          <w:sz w:val="24"/>
          <w:szCs w:val="24"/>
        </w:rPr>
        <w:t xml:space="preserve"> 4.</w:t>
      </w:r>
      <w:r w:rsidR="002F66CA" w:rsidRPr="00B613FA">
        <w:rPr>
          <w:b/>
          <w:bCs/>
          <w:sz w:val="24"/>
          <w:szCs w:val="24"/>
        </w:rPr>
        <w:t xml:space="preserve"> </w:t>
      </w:r>
      <w:r w:rsidR="00202626">
        <w:rPr>
          <w:b/>
          <w:bCs/>
          <w:sz w:val="24"/>
          <w:szCs w:val="24"/>
        </w:rPr>
        <w:t xml:space="preserve"> </w:t>
      </w:r>
      <w:r w:rsidR="00061F96" w:rsidRPr="00B613FA">
        <w:rPr>
          <w:b/>
          <w:bCs/>
          <w:sz w:val="24"/>
          <w:szCs w:val="24"/>
        </w:rPr>
        <w:t>Open Forum</w:t>
      </w:r>
      <w:r w:rsidR="005B193C">
        <w:rPr>
          <w:sz w:val="24"/>
          <w:szCs w:val="24"/>
        </w:rPr>
        <w:t>.</w:t>
      </w:r>
      <w:r w:rsidR="00995BAF">
        <w:rPr>
          <w:sz w:val="24"/>
          <w:szCs w:val="24"/>
        </w:rPr>
        <w:t xml:space="preserve"> </w:t>
      </w:r>
      <w:r w:rsidR="00D6266F">
        <w:rPr>
          <w:sz w:val="24"/>
          <w:szCs w:val="24"/>
        </w:rPr>
        <w:t>Graham Loncaster joined the meeting and gave an update on the</w:t>
      </w:r>
      <w:r w:rsidR="00B4650F">
        <w:rPr>
          <w:sz w:val="24"/>
          <w:szCs w:val="24"/>
        </w:rPr>
        <w:t xml:space="preserve"> maintenance of </w:t>
      </w:r>
      <w:r w:rsidR="008C4EF0">
        <w:rPr>
          <w:sz w:val="24"/>
          <w:szCs w:val="24"/>
        </w:rPr>
        <w:t>the 3</w:t>
      </w:r>
      <w:r w:rsidR="00D6266F">
        <w:rPr>
          <w:sz w:val="24"/>
          <w:szCs w:val="24"/>
        </w:rPr>
        <w:t xml:space="preserve"> defibrillators with</w:t>
      </w:r>
      <w:r w:rsidR="00B4650F">
        <w:rPr>
          <w:sz w:val="24"/>
          <w:szCs w:val="24"/>
        </w:rPr>
        <w:t>in</w:t>
      </w:r>
      <w:r w:rsidR="00D6266F">
        <w:rPr>
          <w:sz w:val="24"/>
          <w:szCs w:val="24"/>
        </w:rPr>
        <w:t xml:space="preserve"> the village.  He also gave a</w:t>
      </w:r>
      <w:r w:rsidR="00B4650F">
        <w:rPr>
          <w:sz w:val="24"/>
          <w:szCs w:val="24"/>
        </w:rPr>
        <w:t xml:space="preserve"> presentation of how to use a defibrillator.  He will send the clerk video links which can be shared. </w:t>
      </w:r>
    </w:p>
    <w:p w14:paraId="261241C0" w14:textId="77777777" w:rsidR="00E42CA4" w:rsidRDefault="00061F96" w:rsidP="005D7871">
      <w:pPr>
        <w:jc w:val="both"/>
        <w:rPr>
          <w:sz w:val="24"/>
          <w:szCs w:val="24"/>
        </w:rPr>
      </w:pPr>
      <w:r w:rsidRPr="00B613FA">
        <w:rPr>
          <w:b/>
          <w:bCs/>
          <w:sz w:val="24"/>
          <w:szCs w:val="24"/>
        </w:rPr>
        <w:t>3</w:t>
      </w:r>
      <w:r w:rsidR="005D7871">
        <w:rPr>
          <w:b/>
          <w:bCs/>
          <w:sz w:val="24"/>
          <w:szCs w:val="24"/>
        </w:rPr>
        <w:t>1</w:t>
      </w:r>
      <w:r w:rsidR="00202626">
        <w:rPr>
          <w:b/>
          <w:bCs/>
          <w:sz w:val="24"/>
          <w:szCs w:val="24"/>
        </w:rPr>
        <w:t>19</w:t>
      </w:r>
      <w:r w:rsidRPr="00B613FA">
        <w:rPr>
          <w:b/>
          <w:bCs/>
          <w:sz w:val="24"/>
          <w:szCs w:val="24"/>
        </w:rPr>
        <w:t xml:space="preserve"> 5.</w:t>
      </w:r>
      <w:r w:rsidR="00202626">
        <w:rPr>
          <w:b/>
          <w:bCs/>
          <w:sz w:val="24"/>
          <w:szCs w:val="24"/>
        </w:rPr>
        <w:t xml:space="preserve"> </w:t>
      </w:r>
      <w:r w:rsidRPr="00B613FA">
        <w:rPr>
          <w:b/>
          <w:bCs/>
          <w:sz w:val="24"/>
          <w:szCs w:val="24"/>
        </w:rPr>
        <w:t xml:space="preserve"> To Receive the East Riding Ward Councillors </w:t>
      </w:r>
      <w:r w:rsidRPr="002960A3">
        <w:rPr>
          <w:b/>
          <w:bCs/>
          <w:sz w:val="24"/>
          <w:szCs w:val="24"/>
        </w:rPr>
        <w:t>Report</w:t>
      </w:r>
      <w:r w:rsidRPr="002960A3">
        <w:rPr>
          <w:sz w:val="24"/>
          <w:szCs w:val="24"/>
        </w:rPr>
        <w:t xml:space="preserve"> </w:t>
      </w:r>
      <w:r w:rsidR="002960A3">
        <w:rPr>
          <w:sz w:val="24"/>
          <w:szCs w:val="24"/>
        </w:rPr>
        <w:t xml:space="preserve"> </w:t>
      </w:r>
      <w:r w:rsidRPr="002960A3">
        <w:rPr>
          <w:sz w:val="24"/>
          <w:szCs w:val="24"/>
        </w:rPr>
        <w:t xml:space="preserve"> </w:t>
      </w:r>
      <w:r w:rsidR="009543C9">
        <w:rPr>
          <w:sz w:val="24"/>
          <w:szCs w:val="24"/>
        </w:rPr>
        <w:t xml:space="preserve">Ward Councillor Abraham gave an update to the council in connection with the 153 service.  At present nothing to report on the request for the first bus to leave Swanland after 9.30 but there is an indication that it may be possible that some of the services may go down to North Ferriby.  This will be discussed at a meeting to be held with EYMS at date has not been confirmed yet.  The 155 bus which no longer goes through North Ferriby will also be discussed.  </w:t>
      </w:r>
    </w:p>
    <w:p w14:paraId="4A82B5D5" w14:textId="46FAB69A" w:rsidR="00A22FA4" w:rsidRDefault="009543C9" w:rsidP="005D7871">
      <w:pPr>
        <w:jc w:val="both"/>
        <w:rPr>
          <w:sz w:val="24"/>
          <w:szCs w:val="24"/>
        </w:rPr>
      </w:pPr>
      <w:r>
        <w:rPr>
          <w:sz w:val="24"/>
          <w:szCs w:val="24"/>
        </w:rPr>
        <w:t xml:space="preserve">Ward Councillor Abraham had been in discussion with </w:t>
      </w:r>
      <w:proofErr w:type="spellStart"/>
      <w:r>
        <w:rPr>
          <w:sz w:val="24"/>
          <w:szCs w:val="24"/>
        </w:rPr>
        <w:t>Omya</w:t>
      </w:r>
      <w:proofErr w:type="spellEnd"/>
      <w:r>
        <w:rPr>
          <w:sz w:val="24"/>
          <w:szCs w:val="24"/>
        </w:rPr>
        <w:t xml:space="preserve"> regarding the road cleanliness at Melton Bottom.  </w:t>
      </w:r>
      <w:proofErr w:type="spellStart"/>
      <w:r>
        <w:rPr>
          <w:sz w:val="24"/>
          <w:szCs w:val="24"/>
        </w:rPr>
        <w:t>Omya</w:t>
      </w:r>
      <w:proofErr w:type="spellEnd"/>
      <w:r>
        <w:rPr>
          <w:sz w:val="24"/>
          <w:szCs w:val="24"/>
        </w:rPr>
        <w:t xml:space="preserve"> do spend a lot of money on road cleaning and therefore if any resident observes any</w:t>
      </w:r>
      <w:r w:rsidR="009969CD">
        <w:rPr>
          <w:sz w:val="24"/>
          <w:szCs w:val="24"/>
        </w:rPr>
        <w:t xml:space="preserve"> residue caused by the </w:t>
      </w:r>
      <w:r w:rsidR="00C13517">
        <w:rPr>
          <w:sz w:val="24"/>
          <w:szCs w:val="24"/>
        </w:rPr>
        <w:t>lorries,</w:t>
      </w:r>
      <w:r w:rsidR="008C4EF0">
        <w:rPr>
          <w:sz w:val="24"/>
          <w:szCs w:val="24"/>
        </w:rPr>
        <w:t xml:space="preserve"> they</w:t>
      </w:r>
      <w:r>
        <w:rPr>
          <w:sz w:val="24"/>
          <w:szCs w:val="24"/>
        </w:rPr>
        <w:t xml:space="preserve"> should contact the clerk who will liase with </w:t>
      </w:r>
      <w:proofErr w:type="spellStart"/>
      <w:r>
        <w:rPr>
          <w:sz w:val="24"/>
          <w:szCs w:val="24"/>
        </w:rPr>
        <w:t>Omya</w:t>
      </w:r>
      <w:proofErr w:type="spellEnd"/>
      <w:r>
        <w:rPr>
          <w:sz w:val="24"/>
          <w:szCs w:val="24"/>
        </w:rPr>
        <w:t>.</w:t>
      </w:r>
    </w:p>
    <w:p w14:paraId="407C43CD" w14:textId="4D7555AC" w:rsidR="00D6266F" w:rsidRDefault="00202626" w:rsidP="005D7871">
      <w:pPr>
        <w:jc w:val="both"/>
        <w:rPr>
          <w:sz w:val="24"/>
          <w:szCs w:val="24"/>
        </w:rPr>
      </w:pPr>
      <w:r w:rsidRPr="00202626">
        <w:rPr>
          <w:b/>
          <w:bCs/>
          <w:sz w:val="24"/>
          <w:szCs w:val="24"/>
        </w:rPr>
        <w:t xml:space="preserve">3120 6. </w:t>
      </w:r>
      <w:r>
        <w:rPr>
          <w:b/>
          <w:bCs/>
          <w:sz w:val="24"/>
          <w:szCs w:val="24"/>
        </w:rPr>
        <w:t xml:space="preserve"> </w:t>
      </w:r>
      <w:r w:rsidRPr="00202626">
        <w:rPr>
          <w:b/>
          <w:bCs/>
          <w:sz w:val="24"/>
          <w:szCs w:val="24"/>
        </w:rPr>
        <w:t>Parish Council Vacancies</w:t>
      </w:r>
      <w:r>
        <w:rPr>
          <w:b/>
          <w:bCs/>
          <w:sz w:val="24"/>
          <w:szCs w:val="24"/>
        </w:rPr>
        <w:t xml:space="preserve"> </w:t>
      </w:r>
      <w:r w:rsidR="00FF2DCF" w:rsidRPr="00FF2DCF">
        <w:rPr>
          <w:sz w:val="24"/>
          <w:szCs w:val="24"/>
        </w:rPr>
        <w:t>the council had received applications from 3 resident</w:t>
      </w:r>
      <w:r w:rsidR="00FF2DCF">
        <w:rPr>
          <w:sz w:val="24"/>
          <w:szCs w:val="24"/>
        </w:rPr>
        <w:t>s</w:t>
      </w:r>
      <w:r w:rsidR="00FF2DCF" w:rsidRPr="00FF2DCF">
        <w:rPr>
          <w:sz w:val="24"/>
          <w:szCs w:val="24"/>
        </w:rPr>
        <w:t xml:space="preserve"> who all joined the meeting after consideration </w:t>
      </w:r>
      <w:r w:rsidR="00FF2DCF" w:rsidRPr="00FF2DCF">
        <w:rPr>
          <w:b/>
          <w:bCs/>
          <w:sz w:val="24"/>
          <w:szCs w:val="24"/>
        </w:rPr>
        <w:t xml:space="preserve">it was agreed to </w:t>
      </w:r>
      <w:r w:rsidR="00D6266F" w:rsidRPr="00FF2DCF">
        <w:rPr>
          <w:b/>
          <w:bCs/>
          <w:sz w:val="24"/>
          <w:szCs w:val="24"/>
        </w:rPr>
        <w:t>co-opt</w:t>
      </w:r>
      <w:r w:rsidR="00FF2DCF" w:rsidRPr="00FF2DCF">
        <w:rPr>
          <w:sz w:val="24"/>
          <w:szCs w:val="24"/>
        </w:rPr>
        <w:t xml:space="preserve"> Shane Harle</w:t>
      </w:r>
      <w:r w:rsidR="00FF2DCF">
        <w:rPr>
          <w:sz w:val="24"/>
          <w:szCs w:val="24"/>
        </w:rPr>
        <w:t>,</w:t>
      </w:r>
      <w:r w:rsidR="00FF2DCF" w:rsidRPr="00FF2DCF">
        <w:rPr>
          <w:sz w:val="24"/>
          <w:szCs w:val="24"/>
        </w:rPr>
        <w:t xml:space="preserve"> Liam Duthie and Sophie Dalby.  Declarations of Acceptance of Office of Council to be signed.</w:t>
      </w:r>
    </w:p>
    <w:p w14:paraId="0E774718" w14:textId="4EB63E2E" w:rsidR="00FF2DCF" w:rsidRPr="00D6266F" w:rsidRDefault="00FF2DCF" w:rsidP="005D7871">
      <w:pPr>
        <w:jc w:val="both"/>
        <w:rPr>
          <w:sz w:val="24"/>
          <w:szCs w:val="24"/>
        </w:rPr>
      </w:pPr>
      <w:r>
        <w:rPr>
          <w:sz w:val="24"/>
          <w:szCs w:val="24"/>
        </w:rPr>
        <w:t>Proposed Cllr May   Seconded Cllr Brown</w:t>
      </w:r>
    </w:p>
    <w:p w14:paraId="035F47D8" w14:textId="7953D24D" w:rsidR="00E42CA4" w:rsidRDefault="000E63E9" w:rsidP="008944F3">
      <w:pPr>
        <w:jc w:val="both"/>
        <w:rPr>
          <w:b/>
          <w:bCs/>
          <w:sz w:val="24"/>
          <w:szCs w:val="24"/>
        </w:rPr>
      </w:pPr>
      <w:r w:rsidRPr="00B613FA">
        <w:rPr>
          <w:b/>
          <w:bCs/>
          <w:sz w:val="24"/>
          <w:szCs w:val="24"/>
        </w:rPr>
        <w:t>3</w:t>
      </w:r>
      <w:r w:rsidR="005D7871">
        <w:rPr>
          <w:b/>
          <w:bCs/>
          <w:sz w:val="24"/>
          <w:szCs w:val="24"/>
        </w:rPr>
        <w:t>1</w:t>
      </w:r>
      <w:r w:rsidR="00202626">
        <w:rPr>
          <w:b/>
          <w:bCs/>
          <w:sz w:val="24"/>
          <w:szCs w:val="24"/>
        </w:rPr>
        <w:t>21</w:t>
      </w:r>
      <w:r w:rsidRPr="00B613FA">
        <w:rPr>
          <w:b/>
          <w:bCs/>
          <w:sz w:val="24"/>
          <w:szCs w:val="24"/>
        </w:rPr>
        <w:t xml:space="preserve"> </w:t>
      </w:r>
      <w:r w:rsidR="00202626">
        <w:rPr>
          <w:b/>
          <w:bCs/>
          <w:sz w:val="24"/>
          <w:szCs w:val="24"/>
        </w:rPr>
        <w:t>7</w:t>
      </w:r>
      <w:r w:rsidRPr="00B613FA">
        <w:rPr>
          <w:b/>
          <w:bCs/>
          <w:sz w:val="24"/>
          <w:szCs w:val="24"/>
        </w:rPr>
        <w:t>.</w:t>
      </w:r>
      <w:r w:rsidR="00202626">
        <w:rPr>
          <w:b/>
          <w:bCs/>
          <w:sz w:val="24"/>
          <w:szCs w:val="24"/>
        </w:rPr>
        <w:t xml:space="preserve">  </w:t>
      </w:r>
      <w:r w:rsidRPr="00B613FA">
        <w:rPr>
          <w:b/>
          <w:bCs/>
          <w:sz w:val="24"/>
          <w:szCs w:val="24"/>
        </w:rPr>
        <w:t>Planning</w:t>
      </w:r>
    </w:p>
    <w:p w14:paraId="0ED8D153" w14:textId="7690F11A" w:rsidR="00AB3A3B" w:rsidRDefault="00361524" w:rsidP="004E04CF">
      <w:pPr>
        <w:pStyle w:val="ListParagraph"/>
        <w:numPr>
          <w:ilvl w:val="0"/>
          <w:numId w:val="12"/>
        </w:numPr>
        <w:jc w:val="both"/>
        <w:rPr>
          <w:sz w:val="24"/>
          <w:szCs w:val="24"/>
        </w:rPr>
      </w:pPr>
      <w:r>
        <w:rPr>
          <w:sz w:val="24"/>
          <w:szCs w:val="24"/>
        </w:rPr>
        <w:t>Wood End Greenstiles Lane 20/0599/OUT No objections</w:t>
      </w:r>
    </w:p>
    <w:p w14:paraId="317E56DA" w14:textId="48FA9A97" w:rsidR="00361524" w:rsidRDefault="00361524" w:rsidP="004E04CF">
      <w:pPr>
        <w:pStyle w:val="ListParagraph"/>
        <w:numPr>
          <w:ilvl w:val="0"/>
          <w:numId w:val="12"/>
        </w:numPr>
        <w:jc w:val="both"/>
        <w:rPr>
          <w:sz w:val="24"/>
          <w:szCs w:val="24"/>
        </w:rPr>
      </w:pPr>
      <w:r>
        <w:rPr>
          <w:sz w:val="24"/>
          <w:szCs w:val="24"/>
        </w:rPr>
        <w:t>3 Todds Close 21/00040/TPO No objections</w:t>
      </w:r>
      <w:r w:rsidR="001A5D7A">
        <w:rPr>
          <w:sz w:val="24"/>
          <w:szCs w:val="24"/>
        </w:rPr>
        <w:t xml:space="preserve"> with conditions</w:t>
      </w:r>
    </w:p>
    <w:p w14:paraId="18302BD1" w14:textId="61AC84F8" w:rsidR="00361524" w:rsidRDefault="00361524" w:rsidP="004E04CF">
      <w:pPr>
        <w:pStyle w:val="ListParagraph"/>
        <w:numPr>
          <w:ilvl w:val="0"/>
          <w:numId w:val="12"/>
        </w:numPr>
        <w:jc w:val="both"/>
        <w:rPr>
          <w:sz w:val="24"/>
          <w:szCs w:val="24"/>
        </w:rPr>
      </w:pPr>
      <w:r>
        <w:rPr>
          <w:sz w:val="24"/>
          <w:szCs w:val="24"/>
        </w:rPr>
        <w:t>36 Greenstiles Lane 20/04030/PLF No objections</w:t>
      </w:r>
    </w:p>
    <w:p w14:paraId="2140FCE7" w14:textId="19D64D05" w:rsidR="00361524" w:rsidRDefault="00361524" w:rsidP="004E04CF">
      <w:pPr>
        <w:pStyle w:val="ListParagraph"/>
        <w:numPr>
          <w:ilvl w:val="0"/>
          <w:numId w:val="12"/>
        </w:numPr>
        <w:jc w:val="both"/>
        <w:rPr>
          <w:sz w:val="24"/>
          <w:szCs w:val="24"/>
        </w:rPr>
      </w:pPr>
      <w:proofErr w:type="spellStart"/>
      <w:r>
        <w:rPr>
          <w:sz w:val="24"/>
          <w:szCs w:val="24"/>
        </w:rPr>
        <w:t>Omya</w:t>
      </w:r>
      <w:proofErr w:type="spellEnd"/>
      <w:r>
        <w:rPr>
          <w:sz w:val="24"/>
          <w:szCs w:val="24"/>
        </w:rPr>
        <w:t xml:space="preserve"> </w:t>
      </w:r>
      <w:proofErr w:type="spellStart"/>
      <w:r>
        <w:rPr>
          <w:sz w:val="24"/>
          <w:szCs w:val="24"/>
        </w:rPr>
        <w:t>Uk</w:t>
      </w:r>
      <w:proofErr w:type="spellEnd"/>
      <w:r>
        <w:rPr>
          <w:sz w:val="24"/>
          <w:szCs w:val="24"/>
        </w:rPr>
        <w:t xml:space="preserve"> Ltd Melton Bottom Melton 20/04017/CM No objections</w:t>
      </w:r>
    </w:p>
    <w:p w14:paraId="25BA1673" w14:textId="1BAE7D71" w:rsidR="00361524" w:rsidRPr="00C94D53" w:rsidRDefault="00361524" w:rsidP="004E04CF">
      <w:pPr>
        <w:pStyle w:val="ListParagraph"/>
        <w:numPr>
          <w:ilvl w:val="0"/>
          <w:numId w:val="12"/>
        </w:numPr>
        <w:jc w:val="both"/>
        <w:rPr>
          <w:sz w:val="24"/>
          <w:szCs w:val="24"/>
        </w:rPr>
      </w:pPr>
      <w:proofErr w:type="spellStart"/>
      <w:r>
        <w:rPr>
          <w:sz w:val="24"/>
          <w:szCs w:val="24"/>
        </w:rPr>
        <w:lastRenderedPageBreak/>
        <w:t>Fircroft</w:t>
      </w:r>
      <w:proofErr w:type="spellEnd"/>
      <w:r>
        <w:rPr>
          <w:sz w:val="24"/>
          <w:szCs w:val="24"/>
        </w:rPr>
        <w:t xml:space="preserve"> Kemp Road 21/00131/TPO No objections</w:t>
      </w:r>
    </w:p>
    <w:p w14:paraId="431ED8B7" w14:textId="77777777" w:rsidR="00E42CA4" w:rsidRDefault="00E42CA4" w:rsidP="004E04CF">
      <w:pPr>
        <w:jc w:val="both"/>
        <w:rPr>
          <w:b/>
          <w:bCs/>
          <w:sz w:val="24"/>
          <w:szCs w:val="24"/>
        </w:rPr>
      </w:pPr>
    </w:p>
    <w:p w14:paraId="474A59F8" w14:textId="488F78EC" w:rsidR="00B576A1" w:rsidRPr="005360CF" w:rsidRDefault="005D7871" w:rsidP="004E04CF">
      <w:pPr>
        <w:jc w:val="both"/>
        <w:rPr>
          <w:sz w:val="24"/>
          <w:szCs w:val="24"/>
        </w:rPr>
      </w:pPr>
      <w:r>
        <w:rPr>
          <w:b/>
          <w:bCs/>
          <w:sz w:val="24"/>
          <w:szCs w:val="24"/>
        </w:rPr>
        <w:t>31</w:t>
      </w:r>
      <w:r w:rsidR="00202626">
        <w:rPr>
          <w:b/>
          <w:bCs/>
          <w:sz w:val="24"/>
          <w:szCs w:val="24"/>
        </w:rPr>
        <w:t>22</w:t>
      </w:r>
      <w:r w:rsidR="005708AB" w:rsidRPr="00B613FA">
        <w:rPr>
          <w:b/>
          <w:bCs/>
          <w:sz w:val="24"/>
          <w:szCs w:val="24"/>
        </w:rPr>
        <w:t xml:space="preserve"> </w:t>
      </w:r>
      <w:r w:rsidR="00202626">
        <w:rPr>
          <w:b/>
          <w:bCs/>
          <w:sz w:val="24"/>
          <w:szCs w:val="24"/>
        </w:rPr>
        <w:t>8</w:t>
      </w:r>
      <w:r w:rsidR="005708AB" w:rsidRPr="00B613FA">
        <w:rPr>
          <w:b/>
          <w:bCs/>
          <w:sz w:val="24"/>
          <w:szCs w:val="24"/>
        </w:rPr>
        <w:t xml:space="preserve">. </w:t>
      </w:r>
      <w:r w:rsidR="00202626">
        <w:rPr>
          <w:b/>
          <w:bCs/>
          <w:sz w:val="24"/>
          <w:szCs w:val="24"/>
        </w:rPr>
        <w:t xml:space="preserve"> McCarthy and Stone</w:t>
      </w:r>
      <w:r w:rsidR="005360CF">
        <w:rPr>
          <w:b/>
          <w:bCs/>
          <w:sz w:val="24"/>
          <w:szCs w:val="24"/>
        </w:rPr>
        <w:t xml:space="preserve"> </w:t>
      </w:r>
      <w:r w:rsidR="005360CF" w:rsidRPr="005360CF">
        <w:rPr>
          <w:sz w:val="24"/>
          <w:szCs w:val="24"/>
        </w:rPr>
        <w:t>The clerk</w:t>
      </w:r>
      <w:r w:rsidR="005360CF">
        <w:rPr>
          <w:sz w:val="24"/>
          <w:szCs w:val="24"/>
        </w:rPr>
        <w:t xml:space="preserve"> gave an update on the removal of the wood fence on Tranby Lane and that re planting of several trees that had died had taken place.</w:t>
      </w:r>
    </w:p>
    <w:p w14:paraId="0E83E748" w14:textId="0766C532" w:rsidR="005D7871" w:rsidRPr="005360CF" w:rsidRDefault="005D7871" w:rsidP="004E04CF">
      <w:pPr>
        <w:jc w:val="both"/>
        <w:rPr>
          <w:sz w:val="24"/>
          <w:szCs w:val="24"/>
        </w:rPr>
      </w:pPr>
      <w:r>
        <w:rPr>
          <w:b/>
          <w:bCs/>
          <w:sz w:val="24"/>
          <w:szCs w:val="24"/>
        </w:rPr>
        <w:t>31</w:t>
      </w:r>
      <w:r w:rsidR="00202626">
        <w:rPr>
          <w:b/>
          <w:bCs/>
          <w:sz w:val="24"/>
          <w:szCs w:val="24"/>
        </w:rPr>
        <w:t>23</w:t>
      </w:r>
      <w:r>
        <w:rPr>
          <w:b/>
          <w:bCs/>
          <w:sz w:val="24"/>
          <w:szCs w:val="24"/>
        </w:rPr>
        <w:t xml:space="preserve"> </w:t>
      </w:r>
      <w:r w:rsidR="00202626">
        <w:rPr>
          <w:b/>
          <w:bCs/>
          <w:sz w:val="24"/>
          <w:szCs w:val="24"/>
        </w:rPr>
        <w:t>9</w:t>
      </w:r>
      <w:r>
        <w:rPr>
          <w:b/>
          <w:bCs/>
          <w:sz w:val="24"/>
          <w:szCs w:val="24"/>
        </w:rPr>
        <w:t>.</w:t>
      </w:r>
      <w:r w:rsidR="00E8344B">
        <w:rPr>
          <w:b/>
          <w:bCs/>
          <w:sz w:val="24"/>
          <w:szCs w:val="24"/>
        </w:rPr>
        <w:t xml:space="preserve"> </w:t>
      </w:r>
      <w:r w:rsidR="00202626">
        <w:rPr>
          <w:b/>
          <w:bCs/>
          <w:sz w:val="24"/>
          <w:szCs w:val="24"/>
        </w:rPr>
        <w:t xml:space="preserve"> Bus Service</w:t>
      </w:r>
      <w:r w:rsidR="005360CF">
        <w:rPr>
          <w:b/>
          <w:bCs/>
          <w:sz w:val="24"/>
          <w:szCs w:val="24"/>
        </w:rPr>
        <w:t xml:space="preserve"> </w:t>
      </w:r>
      <w:r w:rsidR="005360CF">
        <w:rPr>
          <w:sz w:val="24"/>
          <w:szCs w:val="24"/>
        </w:rPr>
        <w:t>this had been covered at item 5 Ward Councillors Report.</w:t>
      </w:r>
    </w:p>
    <w:p w14:paraId="34C52529" w14:textId="28A6F3FB" w:rsidR="00202626" w:rsidRDefault="005D7871" w:rsidP="004E04CF">
      <w:pPr>
        <w:jc w:val="both"/>
        <w:rPr>
          <w:sz w:val="24"/>
          <w:szCs w:val="24"/>
        </w:rPr>
      </w:pPr>
      <w:r>
        <w:rPr>
          <w:b/>
          <w:bCs/>
          <w:sz w:val="24"/>
          <w:szCs w:val="24"/>
        </w:rPr>
        <w:t>31</w:t>
      </w:r>
      <w:r w:rsidR="00202626">
        <w:rPr>
          <w:b/>
          <w:bCs/>
          <w:sz w:val="24"/>
          <w:szCs w:val="24"/>
        </w:rPr>
        <w:t>24 10</w:t>
      </w:r>
      <w:r>
        <w:rPr>
          <w:b/>
          <w:bCs/>
          <w:sz w:val="24"/>
          <w:szCs w:val="24"/>
        </w:rPr>
        <w:t>.</w:t>
      </w:r>
      <w:r w:rsidR="009F325D" w:rsidRPr="00B613FA">
        <w:rPr>
          <w:sz w:val="24"/>
          <w:szCs w:val="24"/>
        </w:rPr>
        <w:t xml:space="preserve"> </w:t>
      </w:r>
      <w:r w:rsidR="00202626" w:rsidRPr="00202626">
        <w:rPr>
          <w:b/>
          <w:bCs/>
          <w:sz w:val="24"/>
          <w:szCs w:val="24"/>
        </w:rPr>
        <w:t xml:space="preserve">West Leys </w:t>
      </w:r>
      <w:r w:rsidR="00F501A9" w:rsidRPr="00202626">
        <w:rPr>
          <w:b/>
          <w:bCs/>
          <w:sz w:val="24"/>
          <w:szCs w:val="24"/>
        </w:rPr>
        <w:t>Road</w:t>
      </w:r>
      <w:r w:rsidR="00F501A9" w:rsidRPr="00B613FA">
        <w:rPr>
          <w:sz w:val="24"/>
          <w:szCs w:val="24"/>
        </w:rPr>
        <w:t xml:space="preserve"> the</w:t>
      </w:r>
      <w:r w:rsidR="005360CF">
        <w:rPr>
          <w:sz w:val="24"/>
          <w:szCs w:val="24"/>
        </w:rPr>
        <w:t xml:space="preserve"> clerk is to contact ERYC to see if a continuation of the footpath would be considered.</w:t>
      </w:r>
    </w:p>
    <w:p w14:paraId="73D2257E" w14:textId="29C8D8D4" w:rsidR="004E04CF" w:rsidRPr="00202626" w:rsidRDefault="00202626" w:rsidP="004E04CF">
      <w:pPr>
        <w:jc w:val="both"/>
        <w:rPr>
          <w:b/>
          <w:bCs/>
          <w:sz w:val="24"/>
          <w:szCs w:val="24"/>
        </w:rPr>
      </w:pPr>
      <w:r w:rsidRPr="00202626">
        <w:rPr>
          <w:b/>
          <w:bCs/>
          <w:sz w:val="24"/>
          <w:szCs w:val="24"/>
        </w:rPr>
        <w:t>3125 11. Dale Road Trod Path</w:t>
      </w:r>
      <w:r w:rsidR="009F325D" w:rsidRPr="00202626">
        <w:rPr>
          <w:b/>
          <w:bCs/>
          <w:sz w:val="24"/>
          <w:szCs w:val="24"/>
        </w:rPr>
        <w:t xml:space="preserve">   </w:t>
      </w:r>
      <w:r w:rsidR="005360CF" w:rsidRPr="005360CF">
        <w:rPr>
          <w:sz w:val="24"/>
          <w:szCs w:val="24"/>
        </w:rPr>
        <w:t>Clerk</w:t>
      </w:r>
      <w:r w:rsidR="009F325D" w:rsidRPr="005360CF">
        <w:rPr>
          <w:sz w:val="24"/>
          <w:szCs w:val="24"/>
        </w:rPr>
        <w:t xml:space="preserve"> </w:t>
      </w:r>
      <w:r w:rsidR="005360CF">
        <w:rPr>
          <w:sz w:val="24"/>
          <w:szCs w:val="24"/>
        </w:rPr>
        <w:t xml:space="preserve">has contacted ERYC to discuss future maintenance of the trod path – no update </w:t>
      </w:r>
      <w:r w:rsidR="00F501A9">
        <w:rPr>
          <w:sz w:val="24"/>
          <w:szCs w:val="24"/>
        </w:rPr>
        <w:t>yet</w:t>
      </w:r>
      <w:r w:rsidR="005360CF">
        <w:rPr>
          <w:sz w:val="24"/>
          <w:szCs w:val="24"/>
        </w:rPr>
        <w:t>.</w:t>
      </w:r>
      <w:r w:rsidR="009F325D" w:rsidRPr="005360CF">
        <w:rPr>
          <w:sz w:val="24"/>
          <w:szCs w:val="24"/>
        </w:rPr>
        <w:t xml:space="preserve">    </w:t>
      </w:r>
      <w:r w:rsidR="009F325D" w:rsidRPr="00202626">
        <w:rPr>
          <w:b/>
          <w:bCs/>
          <w:sz w:val="24"/>
          <w:szCs w:val="24"/>
        </w:rPr>
        <w:t xml:space="preserve">      </w:t>
      </w:r>
    </w:p>
    <w:p w14:paraId="695E36B6" w14:textId="0917F4F9" w:rsidR="004E04CF" w:rsidRPr="00B613FA" w:rsidRDefault="004E04CF" w:rsidP="004E04CF">
      <w:pPr>
        <w:jc w:val="both"/>
        <w:rPr>
          <w:b/>
          <w:bCs/>
          <w:sz w:val="24"/>
          <w:szCs w:val="24"/>
        </w:rPr>
      </w:pPr>
      <w:r w:rsidRPr="00B613FA">
        <w:rPr>
          <w:b/>
          <w:bCs/>
          <w:sz w:val="24"/>
          <w:szCs w:val="24"/>
        </w:rPr>
        <w:t>3</w:t>
      </w:r>
      <w:r w:rsidR="005D7871">
        <w:rPr>
          <w:b/>
          <w:bCs/>
          <w:sz w:val="24"/>
          <w:szCs w:val="24"/>
        </w:rPr>
        <w:t>1</w:t>
      </w:r>
      <w:r w:rsidR="00202626">
        <w:rPr>
          <w:b/>
          <w:bCs/>
          <w:sz w:val="24"/>
          <w:szCs w:val="24"/>
        </w:rPr>
        <w:t>26 12</w:t>
      </w:r>
      <w:r w:rsidRPr="00B613FA">
        <w:rPr>
          <w:b/>
          <w:bCs/>
          <w:sz w:val="24"/>
          <w:szCs w:val="24"/>
        </w:rPr>
        <w:t>. Delegate Reports</w:t>
      </w:r>
    </w:p>
    <w:p w14:paraId="03D887C7" w14:textId="653EC28E" w:rsidR="004E04CF" w:rsidRDefault="004E04CF" w:rsidP="00202626">
      <w:pPr>
        <w:pStyle w:val="ListParagraph"/>
        <w:numPr>
          <w:ilvl w:val="2"/>
          <w:numId w:val="3"/>
        </w:numPr>
        <w:rPr>
          <w:sz w:val="24"/>
          <w:szCs w:val="24"/>
        </w:rPr>
      </w:pPr>
      <w:r w:rsidRPr="00B613FA">
        <w:rPr>
          <w:sz w:val="24"/>
          <w:szCs w:val="24"/>
        </w:rPr>
        <w:t>To receive an update report regarding Swanland Village Association.</w:t>
      </w:r>
      <w:r w:rsidR="00B2147A" w:rsidRPr="00B613FA">
        <w:rPr>
          <w:sz w:val="24"/>
          <w:szCs w:val="24"/>
        </w:rPr>
        <w:t xml:space="preserve"> </w:t>
      </w:r>
      <w:r w:rsidRPr="00202626">
        <w:rPr>
          <w:sz w:val="24"/>
          <w:szCs w:val="24"/>
        </w:rPr>
        <w:t xml:space="preserve"> </w:t>
      </w:r>
      <w:r w:rsidR="005360CF">
        <w:rPr>
          <w:sz w:val="24"/>
          <w:szCs w:val="24"/>
        </w:rPr>
        <w:t>2 representatives from Swanland Village Association attended the meeting and gave an update on litter in the village and confirmation that the COVID-19 Mutual Aid help desk is still helping those in need.</w:t>
      </w:r>
    </w:p>
    <w:p w14:paraId="17A6A183" w14:textId="5AB3BE4E" w:rsidR="00202626" w:rsidRPr="00202626" w:rsidRDefault="00202626" w:rsidP="00202626">
      <w:pPr>
        <w:pStyle w:val="ListParagraph"/>
        <w:numPr>
          <w:ilvl w:val="2"/>
          <w:numId w:val="3"/>
        </w:numPr>
        <w:rPr>
          <w:sz w:val="24"/>
          <w:szCs w:val="24"/>
        </w:rPr>
      </w:pPr>
      <w:r>
        <w:rPr>
          <w:sz w:val="24"/>
          <w:szCs w:val="24"/>
        </w:rPr>
        <w:t>To receive an update report regarding Village Hall.</w:t>
      </w:r>
      <w:r w:rsidR="005360CF">
        <w:rPr>
          <w:sz w:val="24"/>
          <w:szCs w:val="24"/>
        </w:rPr>
        <w:t xml:space="preserve"> Cllr Hopton had attended a recent zoom meeting with the Trustees and informed the Council that the Village Hall is </w:t>
      </w:r>
      <w:r w:rsidR="00FF2DCF">
        <w:rPr>
          <w:sz w:val="24"/>
          <w:szCs w:val="24"/>
        </w:rPr>
        <w:t>in excellent hands.</w:t>
      </w:r>
    </w:p>
    <w:p w14:paraId="24DD97D0" w14:textId="64901EE3" w:rsidR="004E04CF" w:rsidRPr="00B613FA" w:rsidRDefault="004E04CF" w:rsidP="004E04CF">
      <w:pPr>
        <w:pStyle w:val="ListParagraph"/>
        <w:numPr>
          <w:ilvl w:val="2"/>
          <w:numId w:val="3"/>
        </w:numPr>
        <w:rPr>
          <w:sz w:val="24"/>
          <w:szCs w:val="24"/>
        </w:rPr>
      </w:pPr>
      <w:r w:rsidRPr="00B613FA">
        <w:rPr>
          <w:sz w:val="24"/>
          <w:szCs w:val="24"/>
        </w:rPr>
        <w:t>To receive an update report regarding Swanland Playing Fields.</w:t>
      </w:r>
      <w:r w:rsidR="00202626">
        <w:rPr>
          <w:sz w:val="24"/>
          <w:szCs w:val="24"/>
        </w:rPr>
        <w:t xml:space="preserve"> Not</w:t>
      </w:r>
      <w:r w:rsidR="00B613FA" w:rsidRPr="00B613FA">
        <w:rPr>
          <w:sz w:val="24"/>
          <w:szCs w:val="24"/>
        </w:rPr>
        <w:t>hing to Report.</w:t>
      </w:r>
    </w:p>
    <w:p w14:paraId="53210E1C" w14:textId="06E69523" w:rsidR="003744A5" w:rsidRPr="00B613FA" w:rsidRDefault="004E04CF" w:rsidP="00B2147A">
      <w:pPr>
        <w:pStyle w:val="ListParagraph"/>
        <w:numPr>
          <w:ilvl w:val="2"/>
          <w:numId w:val="3"/>
        </w:numPr>
        <w:rPr>
          <w:i/>
          <w:iCs/>
          <w:sz w:val="24"/>
          <w:szCs w:val="24"/>
        </w:rPr>
      </w:pPr>
      <w:r w:rsidRPr="00B613FA">
        <w:rPr>
          <w:sz w:val="24"/>
          <w:szCs w:val="24"/>
        </w:rPr>
        <w:t>To receive an update report regarding Swanland Pond Partnership.</w:t>
      </w:r>
      <w:r w:rsidR="00910FB5" w:rsidRPr="00B613FA">
        <w:rPr>
          <w:sz w:val="24"/>
          <w:szCs w:val="24"/>
        </w:rPr>
        <w:t xml:space="preserve"> </w:t>
      </w:r>
      <w:r w:rsidR="00B613FA" w:rsidRPr="00B613FA">
        <w:rPr>
          <w:sz w:val="24"/>
          <w:szCs w:val="24"/>
        </w:rPr>
        <w:t>Northing to Report.</w:t>
      </w:r>
    </w:p>
    <w:p w14:paraId="4C76E5F1" w14:textId="3ACAB9F3" w:rsidR="00B613FA" w:rsidRPr="00A05CB3" w:rsidRDefault="00B613FA" w:rsidP="00B2147A">
      <w:pPr>
        <w:rPr>
          <w:sz w:val="24"/>
          <w:szCs w:val="24"/>
        </w:rPr>
      </w:pPr>
      <w:r w:rsidRPr="00B613FA">
        <w:rPr>
          <w:b/>
          <w:bCs/>
          <w:sz w:val="24"/>
          <w:szCs w:val="24"/>
        </w:rPr>
        <w:t>3</w:t>
      </w:r>
      <w:r w:rsidR="005D7871">
        <w:rPr>
          <w:b/>
          <w:bCs/>
          <w:sz w:val="24"/>
          <w:szCs w:val="24"/>
        </w:rPr>
        <w:t>1</w:t>
      </w:r>
      <w:r w:rsidR="00202626">
        <w:rPr>
          <w:b/>
          <w:bCs/>
          <w:sz w:val="24"/>
          <w:szCs w:val="24"/>
        </w:rPr>
        <w:t>27 13</w:t>
      </w:r>
      <w:r w:rsidR="005D7871">
        <w:rPr>
          <w:b/>
          <w:bCs/>
          <w:sz w:val="24"/>
          <w:szCs w:val="24"/>
        </w:rPr>
        <w:t>.  Clerks report.</w:t>
      </w:r>
      <w:r w:rsidR="00123864">
        <w:rPr>
          <w:b/>
          <w:bCs/>
          <w:sz w:val="24"/>
          <w:szCs w:val="24"/>
        </w:rPr>
        <w:t xml:space="preserve">  </w:t>
      </w:r>
      <w:r w:rsidR="00F501A9" w:rsidRPr="00A05CB3">
        <w:rPr>
          <w:sz w:val="24"/>
          <w:szCs w:val="24"/>
        </w:rPr>
        <w:t xml:space="preserve">Most items had been covered during the meeting.  Clerk advised Cllr Brown that the last payment on the loan for the village hall is March 2029.  The clerk also advised that East Riding Of Yorkshire pest control </w:t>
      </w:r>
      <w:r w:rsidR="00A05CB3" w:rsidRPr="00A05CB3">
        <w:rPr>
          <w:sz w:val="24"/>
          <w:szCs w:val="24"/>
        </w:rPr>
        <w:t>agreement now includes the allotments which covers rats and wasps this is to be funded along with the water from the allotment account which is funded from the allotment holders rents.</w:t>
      </w:r>
    </w:p>
    <w:p w14:paraId="1DD61E72" w14:textId="3C98AF75" w:rsidR="00DF45EE" w:rsidRPr="00FF2DCF" w:rsidRDefault="00DF45EE" w:rsidP="00B2147A">
      <w:pPr>
        <w:rPr>
          <w:rFonts w:cstheme="minorHAnsi"/>
          <w:i/>
          <w:iCs/>
          <w:sz w:val="24"/>
          <w:szCs w:val="24"/>
        </w:rPr>
      </w:pPr>
      <w:r w:rsidRPr="00A22FA4">
        <w:rPr>
          <w:rFonts w:cstheme="minorHAnsi"/>
          <w:i/>
          <w:iCs/>
          <w:sz w:val="24"/>
          <w:szCs w:val="24"/>
        </w:rPr>
        <w:t>Cllr Hopton Left the meeting.</w:t>
      </w:r>
    </w:p>
    <w:p w14:paraId="2F6F2296" w14:textId="1378F651" w:rsidR="00AB3A3B" w:rsidRPr="00DF45EE" w:rsidRDefault="00B2147A" w:rsidP="00B2147A">
      <w:pPr>
        <w:rPr>
          <w:rFonts w:cstheme="minorHAnsi"/>
          <w:b/>
          <w:bCs/>
          <w:sz w:val="24"/>
          <w:szCs w:val="24"/>
        </w:rPr>
      </w:pPr>
      <w:r w:rsidRPr="00B613FA">
        <w:rPr>
          <w:rFonts w:cstheme="minorHAnsi"/>
          <w:b/>
          <w:bCs/>
          <w:sz w:val="24"/>
          <w:szCs w:val="24"/>
        </w:rPr>
        <w:t>3</w:t>
      </w:r>
      <w:r w:rsidR="005D7871">
        <w:rPr>
          <w:rFonts w:cstheme="minorHAnsi"/>
          <w:b/>
          <w:bCs/>
          <w:sz w:val="24"/>
          <w:szCs w:val="24"/>
        </w:rPr>
        <w:t>1</w:t>
      </w:r>
      <w:r w:rsidR="00202626">
        <w:rPr>
          <w:rFonts w:cstheme="minorHAnsi"/>
          <w:b/>
          <w:bCs/>
          <w:sz w:val="24"/>
          <w:szCs w:val="24"/>
        </w:rPr>
        <w:t>28 14</w:t>
      </w:r>
      <w:r w:rsidR="00DF45EE">
        <w:rPr>
          <w:rFonts w:cstheme="minorHAnsi"/>
          <w:b/>
          <w:bCs/>
          <w:sz w:val="24"/>
          <w:szCs w:val="24"/>
        </w:rPr>
        <w:t xml:space="preserve">. </w:t>
      </w:r>
      <w:proofErr w:type="spellStart"/>
      <w:r w:rsidR="00DF45EE">
        <w:rPr>
          <w:rFonts w:cstheme="minorHAnsi"/>
          <w:b/>
          <w:bCs/>
          <w:sz w:val="24"/>
          <w:szCs w:val="24"/>
        </w:rPr>
        <w:t>CiLCA</w:t>
      </w:r>
      <w:proofErr w:type="spellEnd"/>
      <w:r w:rsidR="00DF45EE">
        <w:rPr>
          <w:rFonts w:cstheme="minorHAnsi"/>
          <w:b/>
          <w:bCs/>
          <w:sz w:val="24"/>
          <w:szCs w:val="24"/>
        </w:rPr>
        <w:t xml:space="preserve"> Qualification</w:t>
      </w:r>
      <w:bookmarkStart w:id="0" w:name="_Hlk63243665"/>
      <w:r w:rsidR="00FF2DCF">
        <w:rPr>
          <w:rFonts w:cstheme="minorHAnsi"/>
          <w:b/>
          <w:bCs/>
          <w:sz w:val="24"/>
          <w:szCs w:val="24"/>
        </w:rPr>
        <w:t xml:space="preserve"> </w:t>
      </w:r>
      <w:r w:rsidR="00FF2DCF" w:rsidRPr="00FF2DCF">
        <w:rPr>
          <w:rFonts w:cstheme="minorHAnsi"/>
          <w:sz w:val="24"/>
          <w:szCs w:val="24"/>
        </w:rPr>
        <w:t>the council was</w:t>
      </w:r>
      <w:r w:rsidR="00FF2DCF">
        <w:rPr>
          <w:rFonts w:cstheme="minorHAnsi"/>
          <w:sz w:val="24"/>
          <w:szCs w:val="24"/>
        </w:rPr>
        <w:t xml:space="preserve"> informed for </w:t>
      </w:r>
      <w:r w:rsidR="008C4EF0">
        <w:rPr>
          <w:rFonts w:cstheme="minorHAnsi"/>
          <w:sz w:val="24"/>
          <w:szCs w:val="24"/>
        </w:rPr>
        <w:t>transparency that</w:t>
      </w:r>
      <w:r w:rsidR="00FF2DCF">
        <w:rPr>
          <w:rFonts w:cstheme="minorHAnsi"/>
          <w:sz w:val="24"/>
          <w:szCs w:val="24"/>
        </w:rPr>
        <w:t xml:space="preserve"> the clerk would go up to pay grades as per contract for passing both ILCA and </w:t>
      </w:r>
      <w:proofErr w:type="spellStart"/>
      <w:r w:rsidR="00FF2DCF">
        <w:rPr>
          <w:rFonts w:cstheme="minorHAnsi"/>
          <w:sz w:val="24"/>
          <w:szCs w:val="24"/>
        </w:rPr>
        <w:t>CiLCA</w:t>
      </w:r>
      <w:proofErr w:type="spellEnd"/>
      <w:r w:rsidR="00FF2DCF">
        <w:rPr>
          <w:rFonts w:cstheme="minorHAnsi"/>
          <w:sz w:val="24"/>
          <w:szCs w:val="24"/>
        </w:rPr>
        <w:t xml:space="preserve"> qualifications.</w:t>
      </w:r>
      <w:r w:rsidR="00FF2DCF">
        <w:rPr>
          <w:rFonts w:cstheme="minorHAnsi"/>
          <w:b/>
          <w:bCs/>
          <w:sz w:val="24"/>
          <w:szCs w:val="24"/>
        </w:rPr>
        <w:t xml:space="preserve"> </w:t>
      </w:r>
    </w:p>
    <w:bookmarkEnd w:id="0"/>
    <w:p w14:paraId="416E37F7" w14:textId="116CBC4D" w:rsidR="00816129" w:rsidRDefault="002D4472" w:rsidP="00B2147A">
      <w:pPr>
        <w:rPr>
          <w:rFonts w:cstheme="minorHAnsi"/>
          <w:b/>
          <w:bCs/>
          <w:sz w:val="24"/>
          <w:szCs w:val="24"/>
        </w:rPr>
      </w:pPr>
      <w:r>
        <w:rPr>
          <w:rFonts w:cstheme="minorHAnsi"/>
          <w:b/>
          <w:bCs/>
          <w:sz w:val="24"/>
          <w:szCs w:val="24"/>
        </w:rPr>
        <w:t>31</w:t>
      </w:r>
      <w:r w:rsidR="00DF45EE">
        <w:rPr>
          <w:rFonts w:cstheme="minorHAnsi"/>
          <w:b/>
          <w:bCs/>
          <w:sz w:val="24"/>
          <w:szCs w:val="24"/>
        </w:rPr>
        <w:t>29</w:t>
      </w:r>
      <w:r>
        <w:rPr>
          <w:rFonts w:cstheme="minorHAnsi"/>
          <w:b/>
          <w:bCs/>
          <w:sz w:val="24"/>
          <w:szCs w:val="24"/>
        </w:rPr>
        <w:t xml:space="preserve"> 1</w:t>
      </w:r>
      <w:r w:rsidR="00DF45EE">
        <w:rPr>
          <w:rFonts w:cstheme="minorHAnsi"/>
          <w:b/>
          <w:bCs/>
          <w:sz w:val="24"/>
          <w:szCs w:val="24"/>
        </w:rPr>
        <w:t>5</w:t>
      </w:r>
      <w:r>
        <w:rPr>
          <w:rFonts w:cstheme="minorHAnsi"/>
          <w:b/>
          <w:bCs/>
          <w:sz w:val="24"/>
          <w:szCs w:val="24"/>
        </w:rPr>
        <w:t xml:space="preserve">. </w:t>
      </w:r>
      <w:r w:rsidR="004E04CF" w:rsidRPr="00B613FA">
        <w:rPr>
          <w:b/>
          <w:bCs/>
          <w:sz w:val="24"/>
          <w:szCs w:val="24"/>
        </w:rPr>
        <w:t xml:space="preserve">Accounts </w:t>
      </w:r>
    </w:p>
    <w:p w14:paraId="66545453" w14:textId="69207D61" w:rsidR="00B2147A" w:rsidRPr="00816129" w:rsidRDefault="00816129" w:rsidP="00B2147A">
      <w:pPr>
        <w:rPr>
          <w:rFonts w:cstheme="minorHAnsi"/>
          <w:b/>
          <w:bCs/>
          <w:sz w:val="24"/>
          <w:szCs w:val="24"/>
        </w:rPr>
      </w:pPr>
      <w:r>
        <w:rPr>
          <w:rFonts w:cstheme="minorHAnsi"/>
          <w:b/>
          <w:bCs/>
          <w:sz w:val="24"/>
          <w:szCs w:val="24"/>
        </w:rPr>
        <w:tab/>
      </w:r>
      <w:r w:rsidR="006F2A56">
        <w:rPr>
          <w:b/>
          <w:bCs/>
          <w:sz w:val="24"/>
          <w:szCs w:val="24"/>
        </w:rPr>
        <w:t xml:space="preserve">  </w:t>
      </w:r>
      <w:r w:rsidR="004E04CF" w:rsidRPr="00B613FA">
        <w:rPr>
          <w:b/>
          <w:bCs/>
          <w:sz w:val="24"/>
          <w:szCs w:val="24"/>
        </w:rPr>
        <w:t>1</w:t>
      </w:r>
      <w:r w:rsidR="00DF45EE">
        <w:rPr>
          <w:b/>
          <w:bCs/>
          <w:sz w:val="24"/>
          <w:szCs w:val="24"/>
        </w:rPr>
        <w:t>5</w:t>
      </w:r>
      <w:r w:rsidR="004E04CF" w:rsidRPr="00B613FA">
        <w:rPr>
          <w:b/>
          <w:bCs/>
          <w:sz w:val="24"/>
          <w:szCs w:val="24"/>
        </w:rPr>
        <w:t xml:space="preserve">.1 Payments: </w:t>
      </w:r>
      <w:r w:rsidR="004E04CF" w:rsidRPr="00B613FA">
        <w:rPr>
          <w:sz w:val="24"/>
          <w:szCs w:val="24"/>
        </w:rPr>
        <w:t>£</w:t>
      </w:r>
      <w:r w:rsidR="00DF45EE">
        <w:rPr>
          <w:sz w:val="24"/>
          <w:szCs w:val="24"/>
        </w:rPr>
        <w:t>1649.84</w:t>
      </w:r>
    </w:p>
    <w:p w14:paraId="38C053C7" w14:textId="4FCD5DEF" w:rsidR="00B2147A" w:rsidRPr="00B613FA" w:rsidRDefault="00B2147A" w:rsidP="00B2147A">
      <w:pPr>
        <w:rPr>
          <w:sz w:val="24"/>
          <w:szCs w:val="24"/>
        </w:rPr>
      </w:pPr>
      <w:r w:rsidRPr="00B613FA">
        <w:rPr>
          <w:sz w:val="24"/>
          <w:szCs w:val="24"/>
        </w:rPr>
        <w:tab/>
      </w:r>
      <w:r w:rsidR="006F2A56">
        <w:rPr>
          <w:sz w:val="24"/>
          <w:szCs w:val="24"/>
        </w:rPr>
        <w:t xml:space="preserve">  </w:t>
      </w:r>
      <w:r w:rsidR="004E04CF" w:rsidRPr="00B613FA">
        <w:rPr>
          <w:b/>
          <w:bCs/>
          <w:sz w:val="24"/>
          <w:szCs w:val="24"/>
        </w:rPr>
        <w:t>1</w:t>
      </w:r>
      <w:r w:rsidR="00DF45EE">
        <w:rPr>
          <w:b/>
          <w:bCs/>
          <w:sz w:val="24"/>
          <w:szCs w:val="24"/>
        </w:rPr>
        <w:t>5</w:t>
      </w:r>
      <w:r w:rsidR="004E04CF" w:rsidRPr="00B613FA">
        <w:rPr>
          <w:b/>
          <w:bCs/>
          <w:sz w:val="24"/>
          <w:szCs w:val="24"/>
        </w:rPr>
        <w:t xml:space="preserve">.2 Receipts: </w:t>
      </w:r>
      <w:r w:rsidR="004E04CF" w:rsidRPr="00B613FA">
        <w:rPr>
          <w:sz w:val="24"/>
          <w:szCs w:val="24"/>
        </w:rPr>
        <w:t>£</w:t>
      </w:r>
      <w:r w:rsidR="005D7871">
        <w:rPr>
          <w:sz w:val="24"/>
          <w:szCs w:val="24"/>
        </w:rPr>
        <w:t>0.00</w:t>
      </w:r>
    </w:p>
    <w:p w14:paraId="70C8D81B" w14:textId="60FF2F83" w:rsidR="003744A5" w:rsidRPr="00B613FA" w:rsidRDefault="00B2147A" w:rsidP="003744A5">
      <w:pPr>
        <w:rPr>
          <w:b/>
          <w:bCs/>
          <w:sz w:val="24"/>
          <w:szCs w:val="24"/>
        </w:rPr>
      </w:pPr>
      <w:r w:rsidRPr="00B613FA">
        <w:rPr>
          <w:sz w:val="24"/>
          <w:szCs w:val="24"/>
        </w:rPr>
        <w:tab/>
      </w:r>
      <w:r w:rsidR="006F2A56">
        <w:rPr>
          <w:sz w:val="24"/>
          <w:szCs w:val="24"/>
        </w:rPr>
        <w:t xml:space="preserve">  </w:t>
      </w:r>
      <w:r w:rsidR="004E04CF" w:rsidRPr="00B613FA">
        <w:rPr>
          <w:b/>
          <w:bCs/>
          <w:sz w:val="24"/>
          <w:szCs w:val="24"/>
        </w:rPr>
        <w:t>1</w:t>
      </w:r>
      <w:r w:rsidR="00DF45EE">
        <w:rPr>
          <w:b/>
          <w:bCs/>
          <w:sz w:val="24"/>
          <w:szCs w:val="24"/>
        </w:rPr>
        <w:t>5</w:t>
      </w:r>
      <w:r w:rsidR="004E04CF" w:rsidRPr="00B613FA">
        <w:rPr>
          <w:b/>
          <w:bCs/>
          <w:sz w:val="24"/>
          <w:szCs w:val="24"/>
        </w:rPr>
        <w:t>.3 Cost Centre Report: Circulated</w:t>
      </w:r>
    </w:p>
    <w:p w14:paraId="4D3B00D7" w14:textId="02D62C33" w:rsidR="004E04CF" w:rsidRPr="00B613FA" w:rsidRDefault="003744A5" w:rsidP="003744A5">
      <w:pPr>
        <w:rPr>
          <w:b/>
          <w:bCs/>
          <w:sz w:val="24"/>
          <w:szCs w:val="24"/>
        </w:rPr>
      </w:pPr>
      <w:r w:rsidRPr="00B613FA">
        <w:rPr>
          <w:b/>
          <w:bCs/>
          <w:sz w:val="24"/>
          <w:szCs w:val="24"/>
        </w:rPr>
        <w:tab/>
      </w:r>
      <w:r w:rsidR="006F2A56">
        <w:rPr>
          <w:b/>
          <w:bCs/>
          <w:sz w:val="24"/>
          <w:szCs w:val="24"/>
        </w:rPr>
        <w:t xml:space="preserve">  </w:t>
      </w:r>
      <w:r w:rsidR="004E04CF" w:rsidRPr="00B613FA">
        <w:rPr>
          <w:b/>
          <w:bCs/>
          <w:sz w:val="24"/>
          <w:szCs w:val="24"/>
        </w:rPr>
        <w:t>1</w:t>
      </w:r>
      <w:r w:rsidR="00DF45EE">
        <w:rPr>
          <w:b/>
          <w:bCs/>
          <w:sz w:val="24"/>
          <w:szCs w:val="24"/>
        </w:rPr>
        <w:t>5</w:t>
      </w:r>
      <w:r w:rsidR="004E04CF" w:rsidRPr="00B613FA">
        <w:rPr>
          <w:b/>
          <w:bCs/>
          <w:sz w:val="24"/>
          <w:szCs w:val="24"/>
        </w:rPr>
        <w:t xml:space="preserve">.4 Transfer of Money </w:t>
      </w:r>
      <w:r w:rsidR="004E04CF" w:rsidRPr="00B613FA">
        <w:rPr>
          <w:sz w:val="24"/>
          <w:szCs w:val="24"/>
        </w:rPr>
        <w:t>£</w:t>
      </w:r>
      <w:r w:rsidR="00DF45EE">
        <w:rPr>
          <w:sz w:val="24"/>
          <w:szCs w:val="24"/>
        </w:rPr>
        <w:t>1650.00</w:t>
      </w:r>
    </w:p>
    <w:p w14:paraId="6B9C11F1" w14:textId="44795A35" w:rsidR="004E04CF" w:rsidRDefault="006F2A56" w:rsidP="004E04CF">
      <w:pPr>
        <w:pStyle w:val="ListParagraph"/>
        <w:rPr>
          <w:b/>
          <w:bCs/>
          <w:sz w:val="24"/>
          <w:szCs w:val="24"/>
        </w:rPr>
      </w:pPr>
      <w:r>
        <w:rPr>
          <w:b/>
          <w:bCs/>
          <w:sz w:val="24"/>
          <w:szCs w:val="24"/>
        </w:rPr>
        <w:t xml:space="preserve">  </w:t>
      </w:r>
      <w:r w:rsidR="004E04CF" w:rsidRPr="00B613FA">
        <w:rPr>
          <w:b/>
          <w:bCs/>
          <w:sz w:val="24"/>
          <w:szCs w:val="24"/>
        </w:rPr>
        <w:t>1</w:t>
      </w:r>
      <w:r w:rsidR="002D4472">
        <w:rPr>
          <w:b/>
          <w:bCs/>
          <w:sz w:val="24"/>
          <w:szCs w:val="24"/>
        </w:rPr>
        <w:t>5</w:t>
      </w:r>
      <w:r w:rsidR="004E04CF" w:rsidRPr="00B613FA">
        <w:rPr>
          <w:b/>
          <w:bCs/>
          <w:sz w:val="24"/>
          <w:szCs w:val="24"/>
        </w:rPr>
        <w:t>.5 To approve and agree payments:</w:t>
      </w:r>
    </w:p>
    <w:p w14:paraId="7E868DB9" w14:textId="0AF7F6AF" w:rsidR="00E42CA4" w:rsidRDefault="00E42CA4" w:rsidP="004E04CF">
      <w:pPr>
        <w:pStyle w:val="ListParagraph"/>
        <w:rPr>
          <w:b/>
          <w:bCs/>
          <w:sz w:val="24"/>
          <w:szCs w:val="24"/>
        </w:rPr>
      </w:pPr>
    </w:p>
    <w:p w14:paraId="65BF5071" w14:textId="777DFA14" w:rsidR="00E42CA4" w:rsidRDefault="00E42CA4" w:rsidP="004E04CF">
      <w:pPr>
        <w:pStyle w:val="ListParagraph"/>
        <w:rPr>
          <w:b/>
          <w:bCs/>
          <w:sz w:val="24"/>
          <w:szCs w:val="24"/>
        </w:rPr>
      </w:pPr>
    </w:p>
    <w:p w14:paraId="36EFDB36" w14:textId="77777777" w:rsidR="00E42CA4" w:rsidRPr="00B613FA" w:rsidRDefault="00E42CA4" w:rsidP="004E04CF">
      <w:pPr>
        <w:pStyle w:val="ListParagraph"/>
        <w:rPr>
          <w:b/>
          <w:bCs/>
          <w:sz w:val="24"/>
          <w:szCs w:val="24"/>
        </w:rPr>
      </w:pPr>
    </w:p>
    <w:p w14:paraId="2A2C4E08" w14:textId="6DBE53E7" w:rsidR="004E04CF" w:rsidRPr="00B613FA" w:rsidRDefault="004E04CF" w:rsidP="004E04CF">
      <w:pPr>
        <w:pStyle w:val="ListParagraph"/>
        <w:rPr>
          <w:b/>
          <w:bCs/>
          <w:sz w:val="24"/>
          <w:szCs w:val="24"/>
        </w:rPr>
      </w:pPr>
      <w:r w:rsidRPr="00B613FA">
        <w:rPr>
          <w:b/>
          <w:bCs/>
          <w:sz w:val="24"/>
          <w:szCs w:val="24"/>
        </w:rPr>
        <w:t xml:space="preserve">Proposed: </w:t>
      </w:r>
      <w:r w:rsidR="003744A5" w:rsidRPr="00B613FA">
        <w:rPr>
          <w:sz w:val="24"/>
          <w:szCs w:val="24"/>
        </w:rPr>
        <w:t xml:space="preserve">Councillor </w:t>
      </w:r>
      <w:r w:rsidR="00DF45EE">
        <w:rPr>
          <w:sz w:val="24"/>
          <w:szCs w:val="24"/>
        </w:rPr>
        <w:t>Chinn</w:t>
      </w:r>
      <w:r w:rsidRPr="00B613FA">
        <w:rPr>
          <w:b/>
          <w:bCs/>
          <w:sz w:val="24"/>
          <w:szCs w:val="24"/>
        </w:rPr>
        <w:t xml:space="preserve">             Seconded:</w:t>
      </w:r>
      <w:r w:rsidR="003744A5" w:rsidRPr="00B613FA">
        <w:rPr>
          <w:b/>
          <w:bCs/>
          <w:sz w:val="24"/>
          <w:szCs w:val="24"/>
        </w:rPr>
        <w:t xml:space="preserve"> </w:t>
      </w:r>
      <w:r w:rsidR="003744A5" w:rsidRPr="00B613FA">
        <w:rPr>
          <w:sz w:val="24"/>
          <w:szCs w:val="24"/>
        </w:rPr>
        <w:t xml:space="preserve">Councillor </w:t>
      </w:r>
      <w:r w:rsidR="005D7871">
        <w:rPr>
          <w:sz w:val="24"/>
          <w:szCs w:val="24"/>
        </w:rPr>
        <w:t>Brown</w:t>
      </w:r>
    </w:p>
    <w:tbl>
      <w:tblPr>
        <w:tblStyle w:val="TableGrid"/>
        <w:tblW w:w="0" w:type="auto"/>
        <w:tblInd w:w="720" w:type="dxa"/>
        <w:tblLook w:val="04A0" w:firstRow="1" w:lastRow="0" w:firstColumn="1" w:lastColumn="0" w:noHBand="0" w:noVBand="1"/>
      </w:tblPr>
      <w:tblGrid>
        <w:gridCol w:w="2677"/>
        <w:gridCol w:w="2835"/>
        <w:gridCol w:w="1418"/>
        <w:gridCol w:w="1276"/>
        <w:gridCol w:w="1530"/>
      </w:tblGrid>
      <w:tr w:rsidR="004E04CF" w:rsidRPr="00B613FA" w14:paraId="6ADBAC14" w14:textId="77777777" w:rsidTr="004C1099">
        <w:tc>
          <w:tcPr>
            <w:tcW w:w="2677" w:type="dxa"/>
          </w:tcPr>
          <w:p w14:paraId="00BA6512" w14:textId="77777777" w:rsidR="004E04CF" w:rsidRPr="00B613FA" w:rsidRDefault="004E04CF" w:rsidP="004C1099">
            <w:pPr>
              <w:pStyle w:val="ListParagraph"/>
              <w:ind w:left="0"/>
              <w:rPr>
                <w:sz w:val="24"/>
                <w:szCs w:val="24"/>
              </w:rPr>
            </w:pPr>
            <w:r w:rsidRPr="00B613FA">
              <w:rPr>
                <w:sz w:val="24"/>
                <w:szCs w:val="24"/>
              </w:rPr>
              <w:t>Name</w:t>
            </w:r>
          </w:p>
        </w:tc>
        <w:tc>
          <w:tcPr>
            <w:tcW w:w="2835" w:type="dxa"/>
          </w:tcPr>
          <w:p w14:paraId="09C4270E" w14:textId="77777777" w:rsidR="004E04CF" w:rsidRPr="00B613FA" w:rsidRDefault="004E04CF" w:rsidP="004C1099">
            <w:pPr>
              <w:pStyle w:val="ListParagraph"/>
              <w:ind w:left="0"/>
              <w:rPr>
                <w:sz w:val="24"/>
                <w:szCs w:val="24"/>
              </w:rPr>
            </w:pPr>
            <w:r w:rsidRPr="00B613FA">
              <w:rPr>
                <w:sz w:val="24"/>
                <w:szCs w:val="24"/>
              </w:rPr>
              <w:t>Description</w:t>
            </w:r>
          </w:p>
        </w:tc>
        <w:tc>
          <w:tcPr>
            <w:tcW w:w="1418" w:type="dxa"/>
          </w:tcPr>
          <w:p w14:paraId="451AEA73" w14:textId="77777777" w:rsidR="004E04CF" w:rsidRPr="00B613FA" w:rsidRDefault="004E04CF" w:rsidP="004C1099">
            <w:pPr>
              <w:pStyle w:val="ListParagraph"/>
              <w:ind w:left="0"/>
              <w:jc w:val="right"/>
              <w:rPr>
                <w:sz w:val="24"/>
                <w:szCs w:val="24"/>
              </w:rPr>
            </w:pPr>
            <w:r w:rsidRPr="00B613FA">
              <w:rPr>
                <w:sz w:val="24"/>
                <w:szCs w:val="24"/>
              </w:rPr>
              <w:t>Net</w:t>
            </w:r>
          </w:p>
        </w:tc>
        <w:tc>
          <w:tcPr>
            <w:tcW w:w="1276" w:type="dxa"/>
          </w:tcPr>
          <w:p w14:paraId="34A1231E" w14:textId="77777777" w:rsidR="004E04CF" w:rsidRPr="00B613FA" w:rsidRDefault="004E04CF" w:rsidP="004C1099">
            <w:pPr>
              <w:pStyle w:val="ListParagraph"/>
              <w:ind w:left="0"/>
              <w:jc w:val="right"/>
              <w:rPr>
                <w:sz w:val="24"/>
                <w:szCs w:val="24"/>
              </w:rPr>
            </w:pPr>
            <w:r w:rsidRPr="00B613FA">
              <w:rPr>
                <w:sz w:val="24"/>
                <w:szCs w:val="24"/>
              </w:rPr>
              <w:t>Vat</w:t>
            </w:r>
          </w:p>
        </w:tc>
        <w:tc>
          <w:tcPr>
            <w:tcW w:w="1530" w:type="dxa"/>
          </w:tcPr>
          <w:p w14:paraId="24CD1642" w14:textId="77777777" w:rsidR="004E04CF" w:rsidRPr="00B613FA" w:rsidRDefault="004E04CF" w:rsidP="004C1099">
            <w:pPr>
              <w:pStyle w:val="ListParagraph"/>
              <w:ind w:left="0"/>
              <w:jc w:val="right"/>
              <w:rPr>
                <w:b/>
                <w:bCs/>
                <w:sz w:val="24"/>
                <w:szCs w:val="24"/>
              </w:rPr>
            </w:pPr>
            <w:r w:rsidRPr="00B613FA">
              <w:rPr>
                <w:sz w:val="24"/>
                <w:szCs w:val="24"/>
              </w:rPr>
              <w:t>Total</w:t>
            </w:r>
          </w:p>
        </w:tc>
      </w:tr>
      <w:tr w:rsidR="004E04CF" w:rsidRPr="00B613FA" w14:paraId="4C746F17" w14:textId="77777777" w:rsidTr="004C1099">
        <w:tc>
          <w:tcPr>
            <w:tcW w:w="2677" w:type="dxa"/>
          </w:tcPr>
          <w:p w14:paraId="08656DC3" w14:textId="77777777" w:rsidR="004E04CF" w:rsidRPr="009C657E" w:rsidRDefault="004E04CF" w:rsidP="004C1099">
            <w:pPr>
              <w:pStyle w:val="ListParagraph"/>
              <w:ind w:left="0"/>
              <w:rPr>
                <w:sz w:val="24"/>
                <w:szCs w:val="24"/>
              </w:rPr>
            </w:pPr>
            <w:r w:rsidRPr="009C657E">
              <w:rPr>
                <w:sz w:val="24"/>
                <w:szCs w:val="24"/>
              </w:rPr>
              <w:t>Clerk</w:t>
            </w:r>
          </w:p>
        </w:tc>
        <w:tc>
          <w:tcPr>
            <w:tcW w:w="2835" w:type="dxa"/>
          </w:tcPr>
          <w:p w14:paraId="363073EF" w14:textId="77777777" w:rsidR="004E04CF" w:rsidRPr="009C657E" w:rsidRDefault="004E04CF" w:rsidP="004C1099">
            <w:pPr>
              <w:pStyle w:val="ListParagraph"/>
              <w:ind w:left="0"/>
              <w:rPr>
                <w:sz w:val="24"/>
                <w:szCs w:val="24"/>
              </w:rPr>
            </w:pPr>
            <w:r w:rsidRPr="009C657E">
              <w:rPr>
                <w:sz w:val="24"/>
                <w:szCs w:val="24"/>
              </w:rPr>
              <w:t>Misc. Expenses</w:t>
            </w:r>
          </w:p>
        </w:tc>
        <w:tc>
          <w:tcPr>
            <w:tcW w:w="1418" w:type="dxa"/>
          </w:tcPr>
          <w:p w14:paraId="7BDC6419" w14:textId="76B48925" w:rsidR="004E04CF" w:rsidRPr="009C657E" w:rsidRDefault="00DF45EE" w:rsidP="004C1099">
            <w:pPr>
              <w:pStyle w:val="ListParagraph"/>
              <w:ind w:left="0"/>
              <w:jc w:val="right"/>
              <w:rPr>
                <w:sz w:val="24"/>
                <w:szCs w:val="24"/>
              </w:rPr>
            </w:pPr>
            <w:r>
              <w:rPr>
                <w:sz w:val="24"/>
                <w:szCs w:val="24"/>
              </w:rPr>
              <w:t>14.39</w:t>
            </w:r>
          </w:p>
        </w:tc>
        <w:tc>
          <w:tcPr>
            <w:tcW w:w="1276" w:type="dxa"/>
          </w:tcPr>
          <w:p w14:paraId="50F90FD6" w14:textId="561EC3B0" w:rsidR="004E04CF" w:rsidRPr="009C657E" w:rsidRDefault="004E04CF" w:rsidP="004C1099">
            <w:pPr>
              <w:pStyle w:val="ListParagraph"/>
              <w:ind w:left="0"/>
              <w:jc w:val="right"/>
              <w:rPr>
                <w:sz w:val="24"/>
                <w:szCs w:val="24"/>
              </w:rPr>
            </w:pPr>
          </w:p>
        </w:tc>
        <w:tc>
          <w:tcPr>
            <w:tcW w:w="1530" w:type="dxa"/>
          </w:tcPr>
          <w:p w14:paraId="7DE16F36" w14:textId="5AF0125A" w:rsidR="004E04CF" w:rsidRPr="009C657E" w:rsidRDefault="00DF45EE" w:rsidP="004C1099">
            <w:pPr>
              <w:pStyle w:val="ListParagraph"/>
              <w:ind w:left="0"/>
              <w:jc w:val="right"/>
              <w:rPr>
                <w:sz w:val="24"/>
                <w:szCs w:val="24"/>
              </w:rPr>
            </w:pPr>
            <w:r>
              <w:rPr>
                <w:sz w:val="24"/>
                <w:szCs w:val="24"/>
              </w:rPr>
              <w:t>14.39</w:t>
            </w:r>
          </w:p>
        </w:tc>
      </w:tr>
      <w:tr w:rsidR="00E8344B" w14:paraId="6533F16C" w14:textId="77777777" w:rsidTr="00E8344B">
        <w:tc>
          <w:tcPr>
            <w:tcW w:w="2677" w:type="dxa"/>
          </w:tcPr>
          <w:p w14:paraId="3AF00412" w14:textId="0B0E0FF5" w:rsidR="00E8344B" w:rsidRPr="00E8344B" w:rsidRDefault="00DF45EE" w:rsidP="003D1A0C">
            <w:pPr>
              <w:pStyle w:val="ListParagraph"/>
              <w:ind w:left="0"/>
              <w:rPr>
                <w:sz w:val="24"/>
                <w:szCs w:val="24"/>
              </w:rPr>
            </w:pPr>
            <w:r>
              <w:rPr>
                <w:sz w:val="24"/>
                <w:szCs w:val="24"/>
              </w:rPr>
              <w:t>Business Stream</w:t>
            </w:r>
          </w:p>
        </w:tc>
        <w:tc>
          <w:tcPr>
            <w:tcW w:w="2835" w:type="dxa"/>
          </w:tcPr>
          <w:p w14:paraId="24D8F37E" w14:textId="674D6233" w:rsidR="00E8344B" w:rsidRPr="00123864" w:rsidRDefault="00DF45EE" w:rsidP="003D1A0C">
            <w:pPr>
              <w:pStyle w:val="ListParagraph"/>
              <w:ind w:left="0"/>
              <w:rPr>
                <w:sz w:val="23"/>
                <w:szCs w:val="23"/>
              </w:rPr>
            </w:pPr>
            <w:r>
              <w:rPr>
                <w:sz w:val="23"/>
                <w:szCs w:val="23"/>
              </w:rPr>
              <w:t>Allotment Water</w:t>
            </w:r>
          </w:p>
        </w:tc>
        <w:tc>
          <w:tcPr>
            <w:tcW w:w="1418" w:type="dxa"/>
          </w:tcPr>
          <w:p w14:paraId="3201F128" w14:textId="3FF3A0F9" w:rsidR="00E8344B" w:rsidRPr="00E8344B" w:rsidRDefault="00DF45EE" w:rsidP="003D1A0C">
            <w:pPr>
              <w:pStyle w:val="ListParagraph"/>
              <w:ind w:left="0"/>
              <w:jc w:val="right"/>
              <w:rPr>
                <w:sz w:val="24"/>
                <w:szCs w:val="24"/>
              </w:rPr>
            </w:pPr>
            <w:r>
              <w:rPr>
                <w:sz w:val="24"/>
                <w:szCs w:val="24"/>
              </w:rPr>
              <w:t>70.45</w:t>
            </w:r>
          </w:p>
        </w:tc>
        <w:tc>
          <w:tcPr>
            <w:tcW w:w="1276" w:type="dxa"/>
          </w:tcPr>
          <w:p w14:paraId="0F8D50D8" w14:textId="77777777" w:rsidR="00E8344B" w:rsidRPr="00E8344B" w:rsidRDefault="00E8344B" w:rsidP="003D1A0C">
            <w:pPr>
              <w:pStyle w:val="ListParagraph"/>
              <w:ind w:left="0"/>
              <w:jc w:val="right"/>
              <w:rPr>
                <w:sz w:val="24"/>
                <w:szCs w:val="24"/>
              </w:rPr>
            </w:pPr>
          </w:p>
        </w:tc>
        <w:tc>
          <w:tcPr>
            <w:tcW w:w="1530" w:type="dxa"/>
          </w:tcPr>
          <w:p w14:paraId="3B63229F" w14:textId="48BB46C1" w:rsidR="00E8344B" w:rsidRPr="00E8344B" w:rsidRDefault="00DF45EE" w:rsidP="003D1A0C">
            <w:pPr>
              <w:pStyle w:val="ListParagraph"/>
              <w:ind w:left="0"/>
              <w:jc w:val="right"/>
              <w:rPr>
                <w:sz w:val="24"/>
                <w:szCs w:val="24"/>
              </w:rPr>
            </w:pPr>
            <w:r>
              <w:rPr>
                <w:sz w:val="24"/>
                <w:szCs w:val="24"/>
              </w:rPr>
              <w:t>70.45</w:t>
            </w:r>
          </w:p>
        </w:tc>
      </w:tr>
      <w:tr w:rsidR="00E8344B" w14:paraId="2F18B891" w14:textId="77777777" w:rsidTr="00E8344B">
        <w:tc>
          <w:tcPr>
            <w:tcW w:w="2677" w:type="dxa"/>
          </w:tcPr>
          <w:p w14:paraId="14C196E7" w14:textId="0F3F391A" w:rsidR="00E8344B" w:rsidRPr="00E8344B" w:rsidRDefault="00DF45EE" w:rsidP="003D1A0C">
            <w:pPr>
              <w:pStyle w:val="ListParagraph"/>
              <w:ind w:left="0"/>
              <w:rPr>
                <w:sz w:val="24"/>
                <w:szCs w:val="24"/>
              </w:rPr>
            </w:pPr>
            <w:r>
              <w:rPr>
                <w:sz w:val="24"/>
                <w:szCs w:val="24"/>
              </w:rPr>
              <w:t>ICO</w:t>
            </w:r>
          </w:p>
        </w:tc>
        <w:tc>
          <w:tcPr>
            <w:tcW w:w="2835" w:type="dxa"/>
          </w:tcPr>
          <w:p w14:paraId="61C6C726" w14:textId="62A67DC1" w:rsidR="00E8344B" w:rsidRPr="00E8344B" w:rsidRDefault="00DF45EE" w:rsidP="003D1A0C">
            <w:pPr>
              <w:pStyle w:val="ListParagraph"/>
              <w:ind w:left="0"/>
              <w:rPr>
                <w:sz w:val="24"/>
                <w:szCs w:val="24"/>
              </w:rPr>
            </w:pPr>
            <w:r>
              <w:rPr>
                <w:sz w:val="24"/>
                <w:szCs w:val="24"/>
              </w:rPr>
              <w:t>Data Protection</w:t>
            </w:r>
          </w:p>
        </w:tc>
        <w:tc>
          <w:tcPr>
            <w:tcW w:w="1418" w:type="dxa"/>
          </w:tcPr>
          <w:p w14:paraId="21D2F597" w14:textId="22AFFD43" w:rsidR="00E8344B" w:rsidRPr="00E8344B" w:rsidRDefault="00DF45EE" w:rsidP="003D1A0C">
            <w:pPr>
              <w:pStyle w:val="ListParagraph"/>
              <w:ind w:left="0"/>
              <w:jc w:val="right"/>
              <w:rPr>
                <w:sz w:val="24"/>
                <w:szCs w:val="24"/>
              </w:rPr>
            </w:pPr>
            <w:r>
              <w:rPr>
                <w:sz w:val="24"/>
                <w:szCs w:val="24"/>
              </w:rPr>
              <w:t>40.00</w:t>
            </w:r>
          </w:p>
        </w:tc>
        <w:tc>
          <w:tcPr>
            <w:tcW w:w="1276" w:type="dxa"/>
          </w:tcPr>
          <w:p w14:paraId="35247434" w14:textId="77777777" w:rsidR="00E8344B" w:rsidRPr="00E8344B" w:rsidRDefault="00E8344B" w:rsidP="003D1A0C">
            <w:pPr>
              <w:pStyle w:val="ListParagraph"/>
              <w:ind w:left="0"/>
              <w:jc w:val="right"/>
              <w:rPr>
                <w:sz w:val="24"/>
                <w:szCs w:val="24"/>
              </w:rPr>
            </w:pPr>
          </w:p>
        </w:tc>
        <w:tc>
          <w:tcPr>
            <w:tcW w:w="1530" w:type="dxa"/>
          </w:tcPr>
          <w:p w14:paraId="528ABA45" w14:textId="6E931E29" w:rsidR="00E8344B" w:rsidRPr="00E8344B" w:rsidRDefault="00DF45EE" w:rsidP="003D1A0C">
            <w:pPr>
              <w:pStyle w:val="ListParagraph"/>
              <w:ind w:left="0"/>
              <w:jc w:val="right"/>
              <w:rPr>
                <w:sz w:val="24"/>
                <w:szCs w:val="24"/>
              </w:rPr>
            </w:pPr>
            <w:r>
              <w:rPr>
                <w:sz w:val="24"/>
                <w:szCs w:val="24"/>
              </w:rPr>
              <w:t>40.00</w:t>
            </w:r>
          </w:p>
        </w:tc>
      </w:tr>
      <w:tr w:rsidR="009C657E" w:rsidRPr="00B613FA" w14:paraId="1DD2D70B" w14:textId="77777777" w:rsidTr="004C1099">
        <w:tc>
          <w:tcPr>
            <w:tcW w:w="2677" w:type="dxa"/>
          </w:tcPr>
          <w:p w14:paraId="52CB078C" w14:textId="7A5E4F04" w:rsidR="009C657E" w:rsidRPr="009C657E" w:rsidRDefault="009C657E" w:rsidP="009C657E">
            <w:pPr>
              <w:pStyle w:val="ListParagraph"/>
              <w:ind w:left="0"/>
              <w:rPr>
                <w:sz w:val="24"/>
                <w:szCs w:val="24"/>
              </w:rPr>
            </w:pPr>
            <w:r w:rsidRPr="009C657E">
              <w:rPr>
                <w:sz w:val="24"/>
                <w:szCs w:val="24"/>
              </w:rPr>
              <w:t>Total</w:t>
            </w:r>
          </w:p>
        </w:tc>
        <w:tc>
          <w:tcPr>
            <w:tcW w:w="2835" w:type="dxa"/>
          </w:tcPr>
          <w:p w14:paraId="51ED6CBC" w14:textId="77777777" w:rsidR="009C657E" w:rsidRPr="009C657E" w:rsidRDefault="009C657E" w:rsidP="009C657E">
            <w:pPr>
              <w:pStyle w:val="ListParagraph"/>
              <w:ind w:left="0"/>
              <w:rPr>
                <w:sz w:val="24"/>
                <w:szCs w:val="24"/>
              </w:rPr>
            </w:pPr>
          </w:p>
        </w:tc>
        <w:tc>
          <w:tcPr>
            <w:tcW w:w="1418" w:type="dxa"/>
          </w:tcPr>
          <w:p w14:paraId="1C715133" w14:textId="58418C4C" w:rsidR="009C657E" w:rsidRPr="009C657E" w:rsidRDefault="00DF45EE" w:rsidP="009C657E">
            <w:pPr>
              <w:pStyle w:val="ListParagraph"/>
              <w:ind w:left="0"/>
              <w:jc w:val="right"/>
              <w:rPr>
                <w:sz w:val="24"/>
                <w:szCs w:val="24"/>
              </w:rPr>
            </w:pPr>
            <w:r>
              <w:rPr>
                <w:sz w:val="24"/>
                <w:szCs w:val="24"/>
              </w:rPr>
              <w:t>124.84</w:t>
            </w:r>
          </w:p>
        </w:tc>
        <w:tc>
          <w:tcPr>
            <w:tcW w:w="1276" w:type="dxa"/>
          </w:tcPr>
          <w:p w14:paraId="4244D064" w14:textId="3F70EEC2" w:rsidR="009C657E" w:rsidRPr="009C657E" w:rsidRDefault="009C657E" w:rsidP="009C657E">
            <w:pPr>
              <w:pStyle w:val="ListParagraph"/>
              <w:ind w:left="0"/>
              <w:jc w:val="right"/>
              <w:rPr>
                <w:sz w:val="24"/>
                <w:szCs w:val="24"/>
              </w:rPr>
            </w:pPr>
          </w:p>
        </w:tc>
        <w:tc>
          <w:tcPr>
            <w:tcW w:w="1530" w:type="dxa"/>
          </w:tcPr>
          <w:p w14:paraId="64FB7560" w14:textId="21C874FB" w:rsidR="009C657E" w:rsidRPr="009C657E" w:rsidRDefault="00DF45EE" w:rsidP="009C657E">
            <w:pPr>
              <w:pStyle w:val="ListParagraph"/>
              <w:ind w:left="0"/>
              <w:jc w:val="right"/>
              <w:rPr>
                <w:sz w:val="24"/>
                <w:szCs w:val="24"/>
              </w:rPr>
            </w:pPr>
            <w:r>
              <w:rPr>
                <w:sz w:val="24"/>
                <w:szCs w:val="24"/>
              </w:rPr>
              <w:t>124.84</w:t>
            </w:r>
          </w:p>
        </w:tc>
      </w:tr>
    </w:tbl>
    <w:p w14:paraId="068603E1" w14:textId="234C7B06" w:rsidR="00E366CE" w:rsidRPr="00B613FA" w:rsidRDefault="00E366CE" w:rsidP="00E366CE">
      <w:pPr>
        <w:pStyle w:val="ListParagraph"/>
        <w:rPr>
          <w:sz w:val="24"/>
          <w:szCs w:val="24"/>
        </w:rPr>
      </w:pPr>
      <w:r w:rsidRPr="00B613FA">
        <w:rPr>
          <w:sz w:val="24"/>
          <w:szCs w:val="24"/>
        </w:rPr>
        <w:t>Payments to Note</w:t>
      </w:r>
    </w:p>
    <w:tbl>
      <w:tblPr>
        <w:tblStyle w:val="TableGrid"/>
        <w:tblW w:w="0" w:type="auto"/>
        <w:tblInd w:w="720" w:type="dxa"/>
        <w:tblLook w:val="04A0" w:firstRow="1" w:lastRow="0" w:firstColumn="1" w:lastColumn="0" w:noHBand="0" w:noVBand="1"/>
      </w:tblPr>
      <w:tblGrid>
        <w:gridCol w:w="2677"/>
        <w:gridCol w:w="2835"/>
        <w:gridCol w:w="1418"/>
        <w:gridCol w:w="1276"/>
        <w:gridCol w:w="1530"/>
      </w:tblGrid>
      <w:tr w:rsidR="00E366CE" w:rsidRPr="00B613FA" w14:paraId="2A92F18D" w14:textId="77777777" w:rsidTr="009C657E">
        <w:tc>
          <w:tcPr>
            <w:tcW w:w="2677" w:type="dxa"/>
          </w:tcPr>
          <w:p w14:paraId="5E4F8283" w14:textId="77777777" w:rsidR="00E366CE" w:rsidRPr="00B613FA" w:rsidRDefault="00E366CE" w:rsidP="00D80FBA">
            <w:pPr>
              <w:pStyle w:val="ListParagraph"/>
              <w:ind w:left="0"/>
              <w:rPr>
                <w:sz w:val="24"/>
                <w:szCs w:val="24"/>
              </w:rPr>
            </w:pPr>
            <w:r w:rsidRPr="00B613FA">
              <w:rPr>
                <w:sz w:val="24"/>
                <w:szCs w:val="24"/>
              </w:rPr>
              <w:t>Name</w:t>
            </w:r>
          </w:p>
        </w:tc>
        <w:tc>
          <w:tcPr>
            <w:tcW w:w="2835" w:type="dxa"/>
          </w:tcPr>
          <w:p w14:paraId="2B4EC923" w14:textId="77777777" w:rsidR="00E366CE" w:rsidRPr="00B613FA" w:rsidRDefault="00E366CE" w:rsidP="00D80FBA">
            <w:pPr>
              <w:pStyle w:val="ListParagraph"/>
              <w:ind w:left="0"/>
              <w:rPr>
                <w:sz w:val="24"/>
                <w:szCs w:val="24"/>
              </w:rPr>
            </w:pPr>
            <w:r w:rsidRPr="00B613FA">
              <w:rPr>
                <w:sz w:val="24"/>
                <w:szCs w:val="24"/>
              </w:rPr>
              <w:t>Description</w:t>
            </w:r>
          </w:p>
        </w:tc>
        <w:tc>
          <w:tcPr>
            <w:tcW w:w="1418" w:type="dxa"/>
          </w:tcPr>
          <w:p w14:paraId="08870CA0" w14:textId="6A4194AB" w:rsidR="00E366CE" w:rsidRPr="00B613FA" w:rsidRDefault="006F2A56" w:rsidP="00D80FBA">
            <w:pPr>
              <w:pStyle w:val="ListParagraph"/>
              <w:ind w:left="0"/>
              <w:rPr>
                <w:sz w:val="24"/>
                <w:szCs w:val="24"/>
              </w:rPr>
            </w:pPr>
            <w:r>
              <w:rPr>
                <w:sz w:val="24"/>
                <w:szCs w:val="24"/>
              </w:rPr>
              <w:t xml:space="preserve">       </w:t>
            </w:r>
            <w:r w:rsidR="009C657E">
              <w:rPr>
                <w:sz w:val="24"/>
                <w:szCs w:val="24"/>
              </w:rPr>
              <w:t xml:space="preserve">        Net</w:t>
            </w:r>
            <w:r>
              <w:rPr>
                <w:sz w:val="24"/>
                <w:szCs w:val="24"/>
              </w:rPr>
              <w:t xml:space="preserve">         </w:t>
            </w:r>
          </w:p>
        </w:tc>
        <w:tc>
          <w:tcPr>
            <w:tcW w:w="1276" w:type="dxa"/>
          </w:tcPr>
          <w:p w14:paraId="3FFBFF7C" w14:textId="75CD5FB2" w:rsidR="00E366CE" w:rsidRPr="00B613FA" w:rsidRDefault="009C657E" w:rsidP="00D80FBA">
            <w:pPr>
              <w:pStyle w:val="ListParagraph"/>
              <w:ind w:left="0"/>
              <w:rPr>
                <w:sz w:val="24"/>
                <w:szCs w:val="24"/>
              </w:rPr>
            </w:pPr>
            <w:r>
              <w:rPr>
                <w:sz w:val="24"/>
                <w:szCs w:val="24"/>
              </w:rPr>
              <w:t xml:space="preserve">             </w:t>
            </w:r>
            <w:r w:rsidR="00E366CE" w:rsidRPr="00B613FA">
              <w:rPr>
                <w:sz w:val="24"/>
                <w:szCs w:val="24"/>
              </w:rPr>
              <w:t>Vat</w:t>
            </w:r>
          </w:p>
        </w:tc>
        <w:tc>
          <w:tcPr>
            <w:tcW w:w="1530" w:type="dxa"/>
          </w:tcPr>
          <w:p w14:paraId="41851C14" w14:textId="10DEC080" w:rsidR="00E366CE" w:rsidRPr="00B613FA" w:rsidRDefault="006F2A56" w:rsidP="00D80FBA">
            <w:pPr>
              <w:pStyle w:val="ListParagraph"/>
              <w:ind w:left="0"/>
              <w:rPr>
                <w:sz w:val="24"/>
                <w:szCs w:val="24"/>
              </w:rPr>
            </w:pPr>
            <w:r>
              <w:rPr>
                <w:sz w:val="24"/>
                <w:szCs w:val="24"/>
              </w:rPr>
              <w:t xml:space="preserve">               </w:t>
            </w:r>
            <w:r w:rsidR="00E366CE" w:rsidRPr="00B613FA">
              <w:rPr>
                <w:sz w:val="24"/>
                <w:szCs w:val="24"/>
              </w:rPr>
              <w:t>To</w:t>
            </w:r>
            <w:r w:rsidR="009C657E">
              <w:rPr>
                <w:sz w:val="24"/>
                <w:szCs w:val="24"/>
              </w:rPr>
              <w:t>tal</w:t>
            </w:r>
          </w:p>
        </w:tc>
      </w:tr>
      <w:tr w:rsidR="00E366CE" w:rsidRPr="00B613FA" w14:paraId="77338F91" w14:textId="77777777" w:rsidTr="009C657E">
        <w:tc>
          <w:tcPr>
            <w:tcW w:w="2677" w:type="dxa"/>
          </w:tcPr>
          <w:p w14:paraId="6249703C" w14:textId="43992424" w:rsidR="00E366CE" w:rsidRPr="00B613FA" w:rsidRDefault="00B144EB" w:rsidP="00D80FBA">
            <w:pPr>
              <w:pStyle w:val="ListParagraph"/>
              <w:ind w:left="0"/>
              <w:rPr>
                <w:sz w:val="24"/>
                <w:szCs w:val="24"/>
              </w:rPr>
            </w:pPr>
            <w:r w:rsidRPr="00B613FA">
              <w:rPr>
                <w:sz w:val="24"/>
                <w:szCs w:val="24"/>
              </w:rPr>
              <w:t>Clerk</w:t>
            </w:r>
          </w:p>
        </w:tc>
        <w:tc>
          <w:tcPr>
            <w:tcW w:w="2835" w:type="dxa"/>
          </w:tcPr>
          <w:p w14:paraId="3663889C" w14:textId="77777777" w:rsidR="00E366CE" w:rsidRPr="00B613FA" w:rsidRDefault="00E366CE" w:rsidP="00D80FBA">
            <w:pPr>
              <w:pStyle w:val="ListParagraph"/>
              <w:ind w:left="0"/>
              <w:rPr>
                <w:sz w:val="24"/>
                <w:szCs w:val="24"/>
              </w:rPr>
            </w:pPr>
            <w:r w:rsidRPr="00B613FA">
              <w:rPr>
                <w:sz w:val="24"/>
                <w:szCs w:val="24"/>
              </w:rPr>
              <w:t>Salary, Pension Tax</w:t>
            </w:r>
          </w:p>
        </w:tc>
        <w:tc>
          <w:tcPr>
            <w:tcW w:w="1418" w:type="dxa"/>
          </w:tcPr>
          <w:p w14:paraId="237CA835" w14:textId="5053C3B5" w:rsidR="00E366CE" w:rsidRPr="00B613FA" w:rsidRDefault="00E366CE" w:rsidP="00D80FBA">
            <w:pPr>
              <w:pStyle w:val="ListParagraph"/>
              <w:ind w:left="0"/>
              <w:rPr>
                <w:sz w:val="24"/>
                <w:szCs w:val="24"/>
              </w:rPr>
            </w:pPr>
            <w:r w:rsidRPr="00B613FA">
              <w:rPr>
                <w:sz w:val="24"/>
                <w:szCs w:val="24"/>
              </w:rPr>
              <w:t xml:space="preserve">      </w:t>
            </w:r>
            <w:r w:rsidR="009C657E">
              <w:rPr>
                <w:sz w:val="24"/>
                <w:szCs w:val="24"/>
              </w:rPr>
              <w:t xml:space="preserve"> 1525.00                 </w:t>
            </w:r>
            <w:r w:rsidRPr="00B613FA">
              <w:rPr>
                <w:sz w:val="24"/>
                <w:szCs w:val="24"/>
              </w:rPr>
              <w:t xml:space="preserve">      </w:t>
            </w:r>
            <w:r w:rsidR="009C657E">
              <w:rPr>
                <w:sz w:val="24"/>
                <w:szCs w:val="24"/>
              </w:rPr>
              <w:t xml:space="preserve">      </w:t>
            </w:r>
          </w:p>
        </w:tc>
        <w:tc>
          <w:tcPr>
            <w:tcW w:w="1276" w:type="dxa"/>
          </w:tcPr>
          <w:p w14:paraId="004DC370" w14:textId="77777777" w:rsidR="00E366CE" w:rsidRPr="00B613FA" w:rsidRDefault="00E366CE" w:rsidP="00D80FBA">
            <w:pPr>
              <w:pStyle w:val="ListParagraph"/>
              <w:ind w:left="0"/>
              <w:rPr>
                <w:sz w:val="24"/>
                <w:szCs w:val="24"/>
              </w:rPr>
            </w:pPr>
          </w:p>
        </w:tc>
        <w:tc>
          <w:tcPr>
            <w:tcW w:w="1530" w:type="dxa"/>
          </w:tcPr>
          <w:p w14:paraId="424F4C6B" w14:textId="2C3EFCE4" w:rsidR="00E366CE" w:rsidRPr="00B613FA" w:rsidRDefault="00E366CE" w:rsidP="00D80FBA">
            <w:pPr>
              <w:pStyle w:val="ListParagraph"/>
              <w:ind w:left="0"/>
              <w:rPr>
                <w:sz w:val="24"/>
                <w:szCs w:val="24"/>
              </w:rPr>
            </w:pPr>
            <w:r w:rsidRPr="00B613FA">
              <w:rPr>
                <w:sz w:val="24"/>
                <w:szCs w:val="24"/>
              </w:rPr>
              <w:t xml:space="preserve">       </w:t>
            </w:r>
            <w:r w:rsidR="006F2A56">
              <w:rPr>
                <w:sz w:val="24"/>
                <w:szCs w:val="24"/>
              </w:rPr>
              <w:t xml:space="preserve"> </w:t>
            </w:r>
            <w:r w:rsidRPr="00B613FA">
              <w:rPr>
                <w:sz w:val="24"/>
                <w:szCs w:val="24"/>
              </w:rPr>
              <w:t xml:space="preserve"> </w:t>
            </w:r>
            <w:r w:rsidR="009C657E">
              <w:rPr>
                <w:sz w:val="24"/>
                <w:szCs w:val="24"/>
              </w:rPr>
              <w:t>1525.00</w:t>
            </w:r>
            <w:r w:rsidRPr="00B613FA">
              <w:rPr>
                <w:sz w:val="24"/>
                <w:szCs w:val="24"/>
              </w:rPr>
              <w:t xml:space="preserve"> </w:t>
            </w:r>
          </w:p>
        </w:tc>
      </w:tr>
    </w:tbl>
    <w:p w14:paraId="76314C8E" w14:textId="527BD5F5" w:rsidR="00B243C5" w:rsidRPr="00B613FA" w:rsidRDefault="00B243C5" w:rsidP="0088561D">
      <w:pPr>
        <w:ind w:firstLine="720"/>
        <w:jc w:val="both"/>
        <w:rPr>
          <w:rFonts w:ascii="Calibri" w:hAnsi="Calibri" w:cs="Calibri"/>
          <w:b/>
          <w:sz w:val="24"/>
          <w:szCs w:val="24"/>
        </w:rPr>
      </w:pPr>
      <w:r w:rsidRPr="00B613FA">
        <w:rPr>
          <w:rFonts w:ascii="Calibri" w:hAnsi="Calibri" w:cs="Calibri"/>
          <w:b/>
          <w:sz w:val="24"/>
          <w:szCs w:val="24"/>
        </w:rPr>
        <w:t xml:space="preserve">Meeting finished at </w:t>
      </w:r>
      <w:r w:rsidR="00DF45EE">
        <w:rPr>
          <w:rFonts w:ascii="Calibri" w:hAnsi="Calibri" w:cs="Calibri"/>
          <w:b/>
          <w:sz w:val="24"/>
          <w:szCs w:val="24"/>
        </w:rPr>
        <w:t>8.20</w:t>
      </w:r>
      <w:r w:rsidR="002D4472">
        <w:rPr>
          <w:rFonts w:ascii="Calibri" w:hAnsi="Calibri" w:cs="Calibri"/>
          <w:b/>
          <w:sz w:val="24"/>
          <w:szCs w:val="24"/>
        </w:rPr>
        <w:t>pm</w:t>
      </w:r>
    </w:p>
    <w:p w14:paraId="072B58C8" w14:textId="1C08B8BD" w:rsidR="00997041" w:rsidRPr="00816129" w:rsidRDefault="0012585A" w:rsidP="00816129">
      <w:pPr>
        <w:ind w:firstLine="720"/>
        <w:jc w:val="both"/>
        <w:rPr>
          <w:rFonts w:ascii="Calibri" w:hAnsi="Calibri" w:cs="Calibri"/>
          <w:b/>
          <w:sz w:val="24"/>
          <w:szCs w:val="24"/>
        </w:rPr>
      </w:pPr>
      <w:r w:rsidRPr="00B613FA">
        <w:rPr>
          <w:rFonts w:ascii="Calibri" w:hAnsi="Calibri" w:cs="Calibri"/>
          <w:b/>
          <w:sz w:val="24"/>
          <w:szCs w:val="24"/>
        </w:rPr>
        <w:t xml:space="preserve">Next Meeting Monday </w:t>
      </w:r>
      <w:r w:rsidR="00386E85">
        <w:rPr>
          <w:rFonts w:ascii="Calibri" w:hAnsi="Calibri" w:cs="Calibri"/>
          <w:b/>
          <w:sz w:val="24"/>
          <w:szCs w:val="24"/>
        </w:rPr>
        <w:t>1</w:t>
      </w:r>
      <w:r w:rsidR="00386E85" w:rsidRPr="00386E85">
        <w:rPr>
          <w:rFonts w:ascii="Calibri" w:hAnsi="Calibri" w:cs="Calibri"/>
          <w:b/>
          <w:sz w:val="24"/>
          <w:szCs w:val="24"/>
          <w:vertAlign w:val="superscript"/>
        </w:rPr>
        <w:t>st</w:t>
      </w:r>
      <w:r w:rsidR="00386E85">
        <w:rPr>
          <w:rFonts w:ascii="Calibri" w:hAnsi="Calibri" w:cs="Calibri"/>
          <w:b/>
          <w:sz w:val="24"/>
          <w:szCs w:val="24"/>
        </w:rPr>
        <w:t xml:space="preserve"> </w:t>
      </w:r>
      <w:r w:rsidR="00DF45EE">
        <w:rPr>
          <w:rFonts w:ascii="Calibri" w:hAnsi="Calibri" w:cs="Calibri"/>
          <w:b/>
          <w:sz w:val="24"/>
          <w:szCs w:val="24"/>
        </w:rPr>
        <w:t>March</w:t>
      </w:r>
      <w:r w:rsidR="00386E85">
        <w:rPr>
          <w:rFonts w:ascii="Calibri" w:hAnsi="Calibri" w:cs="Calibri"/>
          <w:b/>
          <w:sz w:val="24"/>
          <w:szCs w:val="24"/>
        </w:rPr>
        <w:t xml:space="preserve"> </w:t>
      </w:r>
      <w:r w:rsidR="002D4472">
        <w:rPr>
          <w:rFonts w:ascii="Calibri" w:hAnsi="Calibri" w:cs="Calibri"/>
          <w:b/>
          <w:sz w:val="24"/>
          <w:szCs w:val="24"/>
        </w:rPr>
        <w:t>2021</w:t>
      </w:r>
    </w:p>
    <w:sectPr w:rsidR="00997041" w:rsidRPr="00816129" w:rsidSect="00AD0ECB">
      <w:headerReference w:type="default" r:id="rId8"/>
      <w:footerReference w:type="default" r:id="rId9"/>
      <w:headerReference w:type="first" r:id="rId10"/>
      <w:footerReference w:type="first" r:id="rId11"/>
      <w:pgSz w:w="11906" w:h="16838"/>
      <w:pgMar w:top="720" w:right="720" w:bottom="720" w:left="72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61AD8" w14:textId="77777777" w:rsidR="00945BF2" w:rsidRDefault="00945BF2" w:rsidP="00913AD8">
      <w:pPr>
        <w:spacing w:after="0" w:line="240" w:lineRule="auto"/>
      </w:pPr>
      <w:r>
        <w:separator/>
      </w:r>
    </w:p>
  </w:endnote>
  <w:endnote w:type="continuationSeparator" w:id="0">
    <w:p w14:paraId="1117DF66" w14:textId="77777777" w:rsidR="00945BF2" w:rsidRDefault="00945BF2" w:rsidP="0091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2872735"/>
      <w:docPartObj>
        <w:docPartGallery w:val="Page Numbers (Bottom of Page)"/>
        <w:docPartUnique/>
      </w:docPartObj>
    </w:sdtPr>
    <w:sdtEndPr>
      <w:rPr>
        <w:color w:val="7F7F7F" w:themeColor="background1" w:themeShade="7F"/>
        <w:spacing w:val="60"/>
      </w:rPr>
    </w:sdtEndPr>
    <w:sdtContent>
      <w:p w14:paraId="70A39592" w14:textId="0405C25B" w:rsidR="00913AD8" w:rsidRDefault="00602B21">
        <w:pPr>
          <w:pStyle w:val="Footer"/>
          <w:pBdr>
            <w:top w:val="single" w:sz="4" w:space="1" w:color="D9D9D9" w:themeColor="background1" w:themeShade="D9"/>
          </w:pBdr>
          <w:jc w:val="right"/>
        </w:pPr>
        <w:r>
          <w:rPr>
            <w:color w:val="7F7F7F" w:themeColor="background1" w:themeShade="7F"/>
            <w:spacing w:val="60"/>
          </w:rPr>
          <w:t>page</w:t>
        </w:r>
      </w:p>
    </w:sdtContent>
  </w:sdt>
  <w:p w14:paraId="01AC7661" w14:textId="2A2445F3" w:rsidR="00913AD8" w:rsidRDefault="00913AD8">
    <w:pPr>
      <w:pStyle w:val="Footer"/>
    </w:pPr>
    <w:r>
      <w:t xml:space="preserve">Signed:       </w:t>
    </w:r>
    <w:r w:rsidR="00602B21">
      <w:t xml:space="preserve">                                                                            </w:t>
    </w:r>
    <w:r w:rsidR="00331DAA">
      <w:t xml:space="preserve">    Dated </w:t>
    </w:r>
    <w:r w:rsidR="002C47F7">
      <w:t>1</w:t>
    </w:r>
    <w:r w:rsidR="002C47F7" w:rsidRPr="002C47F7">
      <w:rPr>
        <w:vertAlign w:val="superscript"/>
      </w:rPr>
      <w:t>st</w:t>
    </w:r>
    <w:r w:rsidR="002C47F7">
      <w:t xml:space="preserve"> </w:t>
    </w:r>
    <w:r w:rsidR="00DF45EE">
      <w:t>March</w:t>
    </w:r>
    <w:r w:rsidR="002C47F7">
      <w:t xml:space="preserve"> 2021</w:t>
    </w:r>
    <w:r w:rsidR="00602B2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34043476" w:displacedByCustomXml="next"/>
  <w:bookmarkStart w:id="3" w:name="_Hlk34043477" w:displacedByCustomXml="next"/>
  <w:bookmarkStart w:id="4" w:name="_Hlk34043478" w:displacedByCustomXml="next"/>
  <w:bookmarkStart w:id="5" w:name="_Hlk34043479" w:displacedByCustomXml="next"/>
  <w:bookmarkStart w:id="6" w:name="_Hlk34043480" w:displacedByCustomXml="next"/>
  <w:bookmarkStart w:id="7" w:name="_Hlk34043481" w:displacedByCustomXml="next"/>
  <w:bookmarkStart w:id="8" w:name="_Hlk34043482" w:displacedByCustomXml="next"/>
  <w:bookmarkStart w:id="9" w:name="_Hlk34043483" w:displacedByCustomXml="next"/>
  <w:bookmarkStart w:id="10" w:name="_Hlk34043484" w:displacedByCustomXml="next"/>
  <w:bookmarkStart w:id="11" w:name="_Hlk34043485" w:displacedByCustomXml="next"/>
  <w:bookmarkStart w:id="12" w:name="_Hlk34043486" w:displacedByCustomXml="next"/>
  <w:bookmarkStart w:id="13" w:name="_Hlk34043487" w:displacedByCustomXml="next"/>
  <w:bookmarkStart w:id="14" w:name="_Hlk34043488" w:displacedByCustomXml="next"/>
  <w:bookmarkStart w:id="15" w:name="_Hlk34043489" w:displacedByCustomXml="next"/>
  <w:sdt>
    <w:sdtPr>
      <w:id w:val="-1978144213"/>
      <w:docPartObj>
        <w:docPartGallery w:val="Page Numbers (Bottom of Page)"/>
        <w:docPartUnique/>
      </w:docPartObj>
    </w:sdtPr>
    <w:sdtEndPr>
      <w:rPr>
        <w:color w:val="7F7F7F" w:themeColor="background1" w:themeShade="7F"/>
        <w:spacing w:val="60"/>
      </w:rPr>
    </w:sdtEndPr>
    <w:sdtContent>
      <w:p w14:paraId="1B5BAB79" w14:textId="21AC592D" w:rsidR="00F870C5" w:rsidRDefault="00F6323D">
        <w:pPr>
          <w:pStyle w:val="Footer"/>
          <w:pBdr>
            <w:top w:val="single" w:sz="4" w:space="1" w:color="D9D9D9" w:themeColor="background1" w:themeShade="D9"/>
          </w:pBdr>
          <w:jc w:val="right"/>
        </w:pPr>
        <w:r>
          <w:t>2</w:t>
        </w:r>
        <w:r w:rsidR="00C13517">
          <w:t>9</w:t>
        </w:r>
        <w:r w:rsidR="0092301B">
          <w:t>|</w:t>
        </w:r>
        <w:r w:rsidR="00602B21">
          <w:t>Page</w:t>
        </w:r>
      </w:p>
    </w:sdtContent>
  </w:sdt>
  <w:p w14:paraId="281AD952" w14:textId="6337369B" w:rsidR="00F870C5" w:rsidRDefault="00F870C5">
    <w:pPr>
      <w:pStyle w:val="Footer"/>
    </w:pPr>
    <w:r>
      <w:t>Signed:                                                                                                            Dated:</w:t>
    </w:r>
    <w:r w:rsidR="00F85D81">
      <w:t xml:space="preserve"> </w:t>
    </w:r>
    <w:bookmarkEnd w:id="15"/>
    <w:bookmarkEnd w:id="14"/>
    <w:bookmarkEnd w:id="13"/>
    <w:bookmarkEnd w:id="12"/>
    <w:bookmarkEnd w:id="11"/>
    <w:bookmarkEnd w:id="10"/>
    <w:bookmarkEnd w:id="9"/>
    <w:bookmarkEnd w:id="8"/>
    <w:bookmarkEnd w:id="7"/>
    <w:bookmarkEnd w:id="6"/>
    <w:bookmarkEnd w:id="5"/>
    <w:bookmarkEnd w:id="4"/>
    <w:bookmarkEnd w:id="3"/>
    <w:bookmarkEnd w:id="2"/>
    <w:r w:rsidR="00C94D53">
      <w:t>1</w:t>
    </w:r>
    <w:r w:rsidR="00C94D53" w:rsidRPr="00C94D53">
      <w:rPr>
        <w:vertAlign w:val="superscript"/>
      </w:rPr>
      <w:t>st</w:t>
    </w:r>
    <w:r w:rsidR="00C94D53">
      <w:t xml:space="preserve"> </w:t>
    </w:r>
    <w:r w:rsidR="002F2CFA">
      <w:t>March</w:t>
    </w:r>
    <w:r w:rsidR="00C94D53">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CD2E7" w14:textId="77777777" w:rsidR="00945BF2" w:rsidRDefault="00945BF2" w:rsidP="00913AD8">
      <w:pPr>
        <w:spacing w:after="0" w:line="240" w:lineRule="auto"/>
      </w:pPr>
      <w:r>
        <w:separator/>
      </w:r>
    </w:p>
  </w:footnote>
  <w:footnote w:type="continuationSeparator" w:id="0">
    <w:p w14:paraId="0B32D172" w14:textId="77777777" w:rsidR="00945BF2" w:rsidRDefault="00945BF2" w:rsidP="00913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3919C" w14:textId="3B8B7B4D" w:rsidR="00913AD8" w:rsidRPr="00913AD8" w:rsidRDefault="00913AD8">
    <w:pPr>
      <w:pStyle w:val="Header"/>
      <w:rPr>
        <w:b/>
        <w:bCs/>
        <w:sz w:val="72"/>
        <w:szCs w:val="72"/>
      </w:rPr>
    </w:pPr>
    <w:bookmarkStart w:id="1" w:name="_Hlk26781620"/>
    <w:r w:rsidRPr="00B419E7">
      <w:rPr>
        <w:b/>
        <w:bCs/>
        <w:sz w:val="58"/>
        <w:szCs w:val="58"/>
      </w:rPr>
      <w:t>Swanland Parish Counci</w:t>
    </w:r>
    <w:r w:rsidR="00B419E7" w:rsidRPr="00B419E7">
      <w:rPr>
        <w:b/>
        <w:bCs/>
        <w:noProof/>
        <w:sz w:val="58"/>
        <w:szCs w:val="58"/>
      </w:rPr>
      <w:t>l</w:t>
    </w:r>
    <w:r w:rsidR="00B419E7">
      <w:rPr>
        <w:b/>
        <w:bCs/>
        <w:noProof/>
        <w:sz w:val="72"/>
        <w:szCs w:val="72"/>
      </w:rPr>
      <w:t xml:space="preserve">        </w:t>
    </w:r>
    <w:r w:rsidR="00B419E7">
      <w:rPr>
        <w:b/>
        <w:bCs/>
        <w:noProof/>
        <w:sz w:val="72"/>
        <w:szCs w:val="72"/>
      </w:rPr>
      <w:drawing>
        <wp:inline distT="0" distB="0" distL="0" distR="0" wp14:anchorId="42695C58" wp14:editId="75972755">
          <wp:extent cx="1128125" cy="1031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1F75CE76" w14:textId="63F7C69C" w:rsidR="003B254F" w:rsidRDefault="00913AD8">
    <w:pPr>
      <w:pStyle w:val="Header"/>
      <w:rPr>
        <w:b/>
        <w:bCs/>
        <w:sz w:val="44"/>
        <w:szCs w:val="44"/>
      </w:rPr>
    </w:pPr>
    <w:r w:rsidRPr="00913AD8">
      <w:rPr>
        <w:b/>
        <w:bCs/>
        <w:sz w:val="44"/>
        <w:szCs w:val="44"/>
      </w:rPr>
      <w:t>Minutes of the Parish Council Meeting</w:t>
    </w:r>
  </w:p>
  <w:bookmarkEnd w:i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DEAB3" w14:textId="6AE0DDB3" w:rsidR="00F870C5" w:rsidRPr="00913AD8" w:rsidRDefault="00F870C5" w:rsidP="00F870C5">
    <w:pPr>
      <w:pStyle w:val="Header"/>
      <w:rPr>
        <w:b/>
        <w:bCs/>
        <w:sz w:val="72"/>
        <w:szCs w:val="72"/>
      </w:rPr>
    </w:pPr>
    <w:r w:rsidRPr="00B419E7">
      <w:rPr>
        <w:b/>
        <w:bCs/>
        <w:sz w:val="58"/>
        <w:szCs w:val="58"/>
      </w:rPr>
      <w:t>Swanland Parish Counci</w:t>
    </w:r>
    <w:r w:rsidRPr="00B419E7">
      <w:rPr>
        <w:b/>
        <w:bCs/>
        <w:noProof/>
        <w:sz w:val="58"/>
        <w:szCs w:val="58"/>
      </w:rPr>
      <w:t>l</w:t>
    </w:r>
    <w:r>
      <w:rPr>
        <w:b/>
        <w:bCs/>
        <w:noProof/>
        <w:sz w:val="72"/>
        <w:szCs w:val="72"/>
      </w:rPr>
      <w:t xml:space="preserve">        </w:t>
    </w:r>
    <w:r>
      <w:rPr>
        <w:b/>
        <w:bCs/>
        <w:noProof/>
        <w:sz w:val="72"/>
        <w:szCs w:val="72"/>
      </w:rPr>
      <w:drawing>
        <wp:inline distT="0" distB="0" distL="0" distR="0" wp14:anchorId="3CBCA7CB" wp14:editId="2C7DDDC8">
          <wp:extent cx="1128125" cy="1031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22D1C426" w14:textId="77777777" w:rsidR="00F870C5" w:rsidRPr="00913AD8" w:rsidRDefault="00F870C5" w:rsidP="00F870C5">
    <w:pPr>
      <w:pStyle w:val="Header"/>
      <w:rPr>
        <w:b/>
        <w:bCs/>
        <w:sz w:val="44"/>
        <w:szCs w:val="44"/>
      </w:rPr>
    </w:pPr>
    <w:r w:rsidRPr="00913AD8">
      <w:rPr>
        <w:b/>
        <w:bCs/>
        <w:sz w:val="44"/>
        <w:szCs w:val="44"/>
      </w:rPr>
      <w:t>Minutes of the Parish Council Meeting</w:t>
    </w:r>
  </w:p>
  <w:p w14:paraId="645EA797" w14:textId="77777777" w:rsidR="00F870C5" w:rsidRDefault="00F870C5" w:rsidP="00F870C5">
    <w:pPr>
      <w:pStyle w:val="Header"/>
    </w:pPr>
  </w:p>
  <w:p w14:paraId="1E503821" w14:textId="08C1EA41" w:rsidR="00F870C5" w:rsidRDefault="00F870C5" w:rsidP="00F870C5">
    <w:pPr>
      <w:pStyle w:val="Header"/>
    </w:pPr>
    <w:r>
      <w:t>Minutes of the meeting of Swanland Parish Council hel</w:t>
    </w:r>
    <w:r w:rsidR="00814B19">
      <w:t>d</w:t>
    </w:r>
    <w:r>
      <w:t xml:space="preserve"> </w:t>
    </w:r>
    <w:r w:rsidR="00A42907">
      <w:t xml:space="preserve">at 7pm </w:t>
    </w:r>
    <w:r w:rsidR="00AC14E9">
      <w:t>1</w:t>
    </w:r>
    <w:r w:rsidR="00AC14E9" w:rsidRPr="00AC14E9">
      <w:rPr>
        <w:vertAlign w:val="superscript"/>
      </w:rPr>
      <w:t>st</w:t>
    </w:r>
    <w:r w:rsidR="00AC14E9">
      <w:t xml:space="preserve"> February</w:t>
    </w:r>
    <w:r w:rsidR="009E63E6">
      <w:t xml:space="preserve"> 2021</w:t>
    </w:r>
    <w:r w:rsidR="00A42907">
      <w:t xml:space="preserve"> via Zoom.</w:t>
    </w:r>
  </w:p>
  <w:p w14:paraId="06860F87" w14:textId="77777777" w:rsidR="00F870C5" w:rsidRDefault="00F870C5" w:rsidP="00F870C5">
    <w:pPr>
      <w:pStyle w:val="Header"/>
    </w:pPr>
  </w:p>
  <w:p w14:paraId="600E50BC" w14:textId="07653DCC" w:rsidR="00F870C5" w:rsidRPr="00116A2C" w:rsidRDefault="00F870C5" w:rsidP="00F870C5">
    <w:pPr>
      <w:pStyle w:val="Header"/>
      <w:rPr>
        <w:sz w:val="24"/>
        <w:szCs w:val="24"/>
      </w:rPr>
    </w:pPr>
    <w:r w:rsidRPr="00913AD8">
      <w:rPr>
        <w:b/>
        <w:bCs/>
        <w:sz w:val="24"/>
        <w:szCs w:val="24"/>
      </w:rPr>
      <w:t>Present:</w:t>
    </w:r>
    <w:r>
      <w:rPr>
        <w:b/>
        <w:bCs/>
        <w:sz w:val="24"/>
        <w:szCs w:val="24"/>
      </w:rPr>
      <w:t xml:space="preserve"> </w:t>
    </w:r>
    <w:r w:rsidR="00040037">
      <w:rPr>
        <w:sz w:val="24"/>
        <w:szCs w:val="24"/>
      </w:rPr>
      <w:t xml:space="preserve"> </w:t>
    </w:r>
    <w:r w:rsidR="00116A2C">
      <w:rPr>
        <w:sz w:val="24"/>
        <w:szCs w:val="24"/>
      </w:rPr>
      <w:t>Vice Chairman May, Councillors Hopton,</w:t>
    </w:r>
    <w:r w:rsidR="00D71356">
      <w:rPr>
        <w:sz w:val="24"/>
        <w:szCs w:val="24"/>
      </w:rPr>
      <w:t xml:space="preserve"> Brown</w:t>
    </w:r>
    <w:r w:rsidR="00AC14E9">
      <w:rPr>
        <w:sz w:val="24"/>
        <w:szCs w:val="24"/>
      </w:rPr>
      <w:t>, Chinn.</w:t>
    </w:r>
  </w:p>
  <w:p w14:paraId="6B86521E" w14:textId="511F9949" w:rsidR="00116A2C" w:rsidRPr="00116A2C" w:rsidRDefault="00F870C5" w:rsidP="00F870C5">
    <w:pPr>
      <w:pStyle w:val="Header"/>
      <w:rPr>
        <w:sz w:val="24"/>
        <w:szCs w:val="24"/>
      </w:rPr>
    </w:pPr>
    <w:r w:rsidRPr="00913AD8">
      <w:rPr>
        <w:b/>
        <w:bCs/>
        <w:sz w:val="24"/>
        <w:szCs w:val="24"/>
      </w:rPr>
      <w:t>Also Present:</w:t>
    </w:r>
    <w:r w:rsidR="00A42907">
      <w:rPr>
        <w:b/>
        <w:bCs/>
        <w:sz w:val="24"/>
        <w:szCs w:val="24"/>
      </w:rPr>
      <w:t xml:space="preserve"> </w:t>
    </w:r>
    <w:r w:rsidR="00116A2C">
      <w:rPr>
        <w:sz w:val="24"/>
        <w:szCs w:val="24"/>
      </w:rPr>
      <w:t>Ward Councillor</w:t>
    </w:r>
    <w:r w:rsidR="00061F96">
      <w:rPr>
        <w:sz w:val="24"/>
        <w:szCs w:val="24"/>
      </w:rPr>
      <w:t>s</w:t>
    </w:r>
    <w:r w:rsidR="00116A2C">
      <w:rPr>
        <w:sz w:val="24"/>
        <w:szCs w:val="24"/>
      </w:rPr>
      <w:t xml:space="preserve"> Abraham.  Clerk/RFO M Hopton. </w:t>
    </w:r>
    <w:r w:rsidR="00D576A3">
      <w:rPr>
        <w:sz w:val="24"/>
        <w:szCs w:val="24"/>
      </w:rPr>
      <w:t xml:space="preserve"> </w:t>
    </w:r>
    <w:r w:rsidR="00AC14E9">
      <w:rPr>
        <w:sz w:val="24"/>
        <w:szCs w:val="24"/>
      </w:rPr>
      <w:t xml:space="preserve">7 </w:t>
    </w:r>
    <w:r w:rsidR="00D576A3">
      <w:rPr>
        <w:sz w:val="24"/>
        <w:szCs w:val="24"/>
      </w:rPr>
      <w:t>Member</w:t>
    </w:r>
    <w:r w:rsidR="00C11FF9">
      <w:rPr>
        <w:sz w:val="24"/>
        <w:szCs w:val="24"/>
      </w:rPr>
      <w:t>s</w:t>
    </w:r>
    <w:r w:rsidR="00D576A3">
      <w:rPr>
        <w:sz w:val="24"/>
        <w:szCs w:val="24"/>
      </w:rPr>
      <w:t xml:space="preserve"> of the public </w:t>
    </w:r>
  </w:p>
  <w:p w14:paraId="537D8E19" w14:textId="77777777" w:rsidR="00691D03" w:rsidRDefault="00691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96E"/>
    <w:multiLevelType w:val="hybridMultilevel"/>
    <w:tmpl w:val="6BF6316C"/>
    <w:lvl w:ilvl="0" w:tplc="A088F0B2">
      <w:start w:val="3072"/>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214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5758AB"/>
    <w:multiLevelType w:val="hybridMultilevel"/>
    <w:tmpl w:val="B418AA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975E4E"/>
    <w:multiLevelType w:val="hybridMultilevel"/>
    <w:tmpl w:val="B7F48EFE"/>
    <w:lvl w:ilvl="0" w:tplc="9F760B38">
      <w:start w:val="10"/>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022A99"/>
    <w:multiLevelType w:val="hybridMultilevel"/>
    <w:tmpl w:val="6D6AE706"/>
    <w:lvl w:ilvl="0" w:tplc="CAEAEDFC">
      <w:start w:val="3067"/>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7C6B13"/>
    <w:multiLevelType w:val="hybridMultilevel"/>
    <w:tmpl w:val="03FAD3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5A233D"/>
    <w:multiLevelType w:val="hybridMultilevel"/>
    <w:tmpl w:val="62A611EE"/>
    <w:lvl w:ilvl="0" w:tplc="9920F512">
      <w:start w:val="46"/>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3713157"/>
    <w:multiLevelType w:val="hybridMultilevel"/>
    <w:tmpl w:val="9CD05770"/>
    <w:lvl w:ilvl="0" w:tplc="5BC6252E">
      <w:start w:val="307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6820E6"/>
    <w:multiLevelType w:val="hybridMultilevel"/>
    <w:tmpl w:val="F72881E4"/>
    <w:lvl w:ilvl="0" w:tplc="971A5E4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CD6DCE"/>
    <w:multiLevelType w:val="hybridMultilevel"/>
    <w:tmpl w:val="77AED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C33C10"/>
    <w:multiLevelType w:val="hybridMultilevel"/>
    <w:tmpl w:val="A01CE840"/>
    <w:lvl w:ilvl="0" w:tplc="1DF4860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571A6B"/>
    <w:multiLevelType w:val="multilevel"/>
    <w:tmpl w:val="86E46D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6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0"/>
  </w:num>
  <w:num w:numId="8">
    <w:abstractNumId w:val="7"/>
  </w:num>
  <w:num w:numId="9">
    <w:abstractNumId w:val="6"/>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E7"/>
    <w:rsid w:val="00010F15"/>
    <w:rsid w:val="0001670C"/>
    <w:rsid w:val="00023938"/>
    <w:rsid w:val="000304BF"/>
    <w:rsid w:val="00040037"/>
    <w:rsid w:val="00041657"/>
    <w:rsid w:val="00061F96"/>
    <w:rsid w:val="0008611B"/>
    <w:rsid w:val="000A02FC"/>
    <w:rsid w:val="000C1544"/>
    <w:rsid w:val="000E19F3"/>
    <w:rsid w:val="000E63E9"/>
    <w:rsid w:val="00114F39"/>
    <w:rsid w:val="00116A2C"/>
    <w:rsid w:val="00123864"/>
    <w:rsid w:val="0012585A"/>
    <w:rsid w:val="001314D9"/>
    <w:rsid w:val="00134F9E"/>
    <w:rsid w:val="001713BF"/>
    <w:rsid w:val="00172144"/>
    <w:rsid w:val="0018691C"/>
    <w:rsid w:val="00196166"/>
    <w:rsid w:val="001A5D7A"/>
    <w:rsid w:val="001A7AFF"/>
    <w:rsid w:val="001B0B66"/>
    <w:rsid w:val="001F4040"/>
    <w:rsid w:val="001F4A55"/>
    <w:rsid w:val="00202626"/>
    <w:rsid w:val="002341CF"/>
    <w:rsid w:val="00262B7A"/>
    <w:rsid w:val="00280C93"/>
    <w:rsid w:val="00290B1D"/>
    <w:rsid w:val="002960A3"/>
    <w:rsid w:val="002A0B6E"/>
    <w:rsid w:val="002C31DF"/>
    <w:rsid w:val="002C47F7"/>
    <w:rsid w:val="002D4472"/>
    <w:rsid w:val="002D6227"/>
    <w:rsid w:val="002E6AE7"/>
    <w:rsid w:val="002E7053"/>
    <w:rsid w:val="002F2CFA"/>
    <w:rsid w:val="002F66CA"/>
    <w:rsid w:val="00311D3C"/>
    <w:rsid w:val="00317D55"/>
    <w:rsid w:val="00323687"/>
    <w:rsid w:val="00331DAA"/>
    <w:rsid w:val="00340187"/>
    <w:rsid w:val="003457FF"/>
    <w:rsid w:val="00346178"/>
    <w:rsid w:val="00361524"/>
    <w:rsid w:val="00361C40"/>
    <w:rsid w:val="003744A5"/>
    <w:rsid w:val="00386E85"/>
    <w:rsid w:val="00396426"/>
    <w:rsid w:val="00397410"/>
    <w:rsid w:val="003A5331"/>
    <w:rsid w:val="003B0D4F"/>
    <w:rsid w:val="003B254F"/>
    <w:rsid w:val="003C1ECF"/>
    <w:rsid w:val="004021E5"/>
    <w:rsid w:val="00425C17"/>
    <w:rsid w:val="00440CFC"/>
    <w:rsid w:val="0045456C"/>
    <w:rsid w:val="00491A19"/>
    <w:rsid w:val="004C38A8"/>
    <w:rsid w:val="004E04CF"/>
    <w:rsid w:val="0050341B"/>
    <w:rsid w:val="0051048A"/>
    <w:rsid w:val="005360CF"/>
    <w:rsid w:val="00545930"/>
    <w:rsid w:val="00545E49"/>
    <w:rsid w:val="00557311"/>
    <w:rsid w:val="00560B4F"/>
    <w:rsid w:val="005617C9"/>
    <w:rsid w:val="00567B18"/>
    <w:rsid w:val="00570491"/>
    <w:rsid w:val="005708AB"/>
    <w:rsid w:val="00574FBE"/>
    <w:rsid w:val="00575AE9"/>
    <w:rsid w:val="005762D2"/>
    <w:rsid w:val="0059494A"/>
    <w:rsid w:val="005B193C"/>
    <w:rsid w:val="005C6AB8"/>
    <w:rsid w:val="005D7871"/>
    <w:rsid w:val="00602B21"/>
    <w:rsid w:val="00627000"/>
    <w:rsid w:val="00640A05"/>
    <w:rsid w:val="0066088C"/>
    <w:rsid w:val="00660ACB"/>
    <w:rsid w:val="006616B1"/>
    <w:rsid w:val="006651C9"/>
    <w:rsid w:val="00667BC2"/>
    <w:rsid w:val="00691D03"/>
    <w:rsid w:val="006B2404"/>
    <w:rsid w:val="006C5E6A"/>
    <w:rsid w:val="006E6B42"/>
    <w:rsid w:val="006F2A56"/>
    <w:rsid w:val="006F3308"/>
    <w:rsid w:val="006F33E7"/>
    <w:rsid w:val="0070052A"/>
    <w:rsid w:val="007065EB"/>
    <w:rsid w:val="00710CFD"/>
    <w:rsid w:val="00721273"/>
    <w:rsid w:val="00721678"/>
    <w:rsid w:val="00731066"/>
    <w:rsid w:val="00744B0F"/>
    <w:rsid w:val="007560BC"/>
    <w:rsid w:val="007560FC"/>
    <w:rsid w:val="00783E2B"/>
    <w:rsid w:val="007A1FCB"/>
    <w:rsid w:val="007C5495"/>
    <w:rsid w:val="007F7231"/>
    <w:rsid w:val="007F72AD"/>
    <w:rsid w:val="00814B19"/>
    <w:rsid w:val="00816129"/>
    <w:rsid w:val="008212CE"/>
    <w:rsid w:val="008244AF"/>
    <w:rsid w:val="00826F12"/>
    <w:rsid w:val="00827071"/>
    <w:rsid w:val="00843993"/>
    <w:rsid w:val="00854ED6"/>
    <w:rsid w:val="00867935"/>
    <w:rsid w:val="00867BFB"/>
    <w:rsid w:val="0088069E"/>
    <w:rsid w:val="0088561D"/>
    <w:rsid w:val="008944F3"/>
    <w:rsid w:val="00897439"/>
    <w:rsid w:val="008B08F5"/>
    <w:rsid w:val="008B25E2"/>
    <w:rsid w:val="008C4EF0"/>
    <w:rsid w:val="008D7058"/>
    <w:rsid w:val="008F23E7"/>
    <w:rsid w:val="0090036D"/>
    <w:rsid w:val="00910FB5"/>
    <w:rsid w:val="00913AD8"/>
    <w:rsid w:val="00921F6B"/>
    <w:rsid w:val="0092301B"/>
    <w:rsid w:val="00936495"/>
    <w:rsid w:val="00945BF2"/>
    <w:rsid w:val="009543C9"/>
    <w:rsid w:val="009729EE"/>
    <w:rsid w:val="00975E37"/>
    <w:rsid w:val="00982E18"/>
    <w:rsid w:val="00983E65"/>
    <w:rsid w:val="00995BAF"/>
    <w:rsid w:val="009969CD"/>
    <w:rsid w:val="00997041"/>
    <w:rsid w:val="009A7C5B"/>
    <w:rsid w:val="009B78C5"/>
    <w:rsid w:val="009C657E"/>
    <w:rsid w:val="009D4225"/>
    <w:rsid w:val="009E1695"/>
    <w:rsid w:val="009E599A"/>
    <w:rsid w:val="009E5D49"/>
    <w:rsid w:val="009E63E6"/>
    <w:rsid w:val="009F325D"/>
    <w:rsid w:val="00A05CB3"/>
    <w:rsid w:val="00A22FA4"/>
    <w:rsid w:val="00A32875"/>
    <w:rsid w:val="00A42907"/>
    <w:rsid w:val="00A50596"/>
    <w:rsid w:val="00A64EAB"/>
    <w:rsid w:val="00A67D0A"/>
    <w:rsid w:val="00A71AB8"/>
    <w:rsid w:val="00AA6473"/>
    <w:rsid w:val="00AB3A3B"/>
    <w:rsid w:val="00AB3EBC"/>
    <w:rsid w:val="00AC14E9"/>
    <w:rsid w:val="00AC68D6"/>
    <w:rsid w:val="00AC6BDB"/>
    <w:rsid w:val="00AD0ECB"/>
    <w:rsid w:val="00AD46E9"/>
    <w:rsid w:val="00AE7CC8"/>
    <w:rsid w:val="00B06149"/>
    <w:rsid w:val="00B11D48"/>
    <w:rsid w:val="00B144EB"/>
    <w:rsid w:val="00B2147A"/>
    <w:rsid w:val="00B243C5"/>
    <w:rsid w:val="00B24671"/>
    <w:rsid w:val="00B419E7"/>
    <w:rsid w:val="00B4650F"/>
    <w:rsid w:val="00B51DD3"/>
    <w:rsid w:val="00B576A1"/>
    <w:rsid w:val="00B613FA"/>
    <w:rsid w:val="00B92042"/>
    <w:rsid w:val="00B93696"/>
    <w:rsid w:val="00BA5577"/>
    <w:rsid w:val="00BE0F48"/>
    <w:rsid w:val="00BF648B"/>
    <w:rsid w:val="00C11FF9"/>
    <w:rsid w:val="00C13517"/>
    <w:rsid w:val="00C155DD"/>
    <w:rsid w:val="00C215E2"/>
    <w:rsid w:val="00C33923"/>
    <w:rsid w:val="00C57B7B"/>
    <w:rsid w:val="00C66DDB"/>
    <w:rsid w:val="00C70822"/>
    <w:rsid w:val="00C76511"/>
    <w:rsid w:val="00C94D53"/>
    <w:rsid w:val="00CB695A"/>
    <w:rsid w:val="00CC4497"/>
    <w:rsid w:val="00CC613C"/>
    <w:rsid w:val="00CC7ABE"/>
    <w:rsid w:val="00D01DD4"/>
    <w:rsid w:val="00D0724F"/>
    <w:rsid w:val="00D16D2D"/>
    <w:rsid w:val="00D36E9D"/>
    <w:rsid w:val="00D4298E"/>
    <w:rsid w:val="00D4656A"/>
    <w:rsid w:val="00D576A3"/>
    <w:rsid w:val="00D603D5"/>
    <w:rsid w:val="00D60672"/>
    <w:rsid w:val="00D6266F"/>
    <w:rsid w:val="00D71356"/>
    <w:rsid w:val="00D86177"/>
    <w:rsid w:val="00D95F9B"/>
    <w:rsid w:val="00DA7F80"/>
    <w:rsid w:val="00DB7EC6"/>
    <w:rsid w:val="00DD54CF"/>
    <w:rsid w:val="00DF45EE"/>
    <w:rsid w:val="00E01095"/>
    <w:rsid w:val="00E0315A"/>
    <w:rsid w:val="00E03C07"/>
    <w:rsid w:val="00E309D4"/>
    <w:rsid w:val="00E321D9"/>
    <w:rsid w:val="00E33627"/>
    <w:rsid w:val="00E354B3"/>
    <w:rsid w:val="00E366CE"/>
    <w:rsid w:val="00E4180A"/>
    <w:rsid w:val="00E42CA4"/>
    <w:rsid w:val="00E634D5"/>
    <w:rsid w:val="00E70C3C"/>
    <w:rsid w:val="00E811B5"/>
    <w:rsid w:val="00E8344B"/>
    <w:rsid w:val="00E95406"/>
    <w:rsid w:val="00E978FA"/>
    <w:rsid w:val="00EC178C"/>
    <w:rsid w:val="00EC4070"/>
    <w:rsid w:val="00ED0B37"/>
    <w:rsid w:val="00ED2934"/>
    <w:rsid w:val="00EE1918"/>
    <w:rsid w:val="00EE5A0E"/>
    <w:rsid w:val="00EF1A63"/>
    <w:rsid w:val="00EF6AF7"/>
    <w:rsid w:val="00F17F0D"/>
    <w:rsid w:val="00F33F1E"/>
    <w:rsid w:val="00F37BD3"/>
    <w:rsid w:val="00F501A9"/>
    <w:rsid w:val="00F53C57"/>
    <w:rsid w:val="00F565D5"/>
    <w:rsid w:val="00F61868"/>
    <w:rsid w:val="00F61913"/>
    <w:rsid w:val="00F6323D"/>
    <w:rsid w:val="00F775F8"/>
    <w:rsid w:val="00F85D81"/>
    <w:rsid w:val="00F870C5"/>
    <w:rsid w:val="00FE0076"/>
    <w:rsid w:val="00FF2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3B19B"/>
  <w15:chartTrackingRefBased/>
  <w15:docId w15:val="{8EBE39AA-2EE2-4891-9B40-6BF4795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D8"/>
  </w:style>
  <w:style w:type="paragraph" w:styleId="Footer">
    <w:name w:val="footer"/>
    <w:basedOn w:val="Normal"/>
    <w:link w:val="FooterChar"/>
    <w:uiPriority w:val="99"/>
    <w:unhideWhenUsed/>
    <w:rsid w:val="00913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D8"/>
  </w:style>
  <w:style w:type="paragraph" w:styleId="ListParagraph">
    <w:name w:val="List Paragraph"/>
    <w:basedOn w:val="Normal"/>
    <w:uiPriority w:val="34"/>
    <w:qFormat/>
    <w:rsid w:val="00997041"/>
    <w:pPr>
      <w:ind w:left="720"/>
      <w:contextualSpacing/>
    </w:pPr>
  </w:style>
  <w:style w:type="character" w:styleId="CommentReference">
    <w:name w:val="annotation reference"/>
    <w:basedOn w:val="DefaultParagraphFont"/>
    <w:uiPriority w:val="99"/>
    <w:semiHidden/>
    <w:unhideWhenUsed/>
    <w:rsid w:val="00997041"/>
    <w:rPr>
      <w:sz w:val="16"/>
      <w:szCs w:val="16"/>
    </w:rPr>
  </w:style>
  <w:style w:type="paragraph" w:styleId="CommentText">
    <w:name w:val="annotation text"/>
    <w:basedOn w:val="Normal"/>
    <w:link w:val="CommentTextChar"/>
    <w:uiPriority w:val="99"/>
    <w:semiHidden/>
    <w:unhideWhenUsed/>
    <w:rsid w:val="00997041"/>
    <w:pPr>
      <w:spacing w:line="240" w:lineRule="auto"/>
    </w:pPr>
    <w:rPr>
      <w:sz w:val="20"/>
      <w:szCs w:val="20"/>
    </w:rPr>
  </w:style>
  <w:style w:type="character" w:customStyle="1" w:styleId="CommentTextChar">
    <w:name w:val="Comment Text Char"/>
    <w:basedOn w:val="DefaultParagraphFont"/>
    <w:link w:val="CommentText"/>
    <w:uiPriority w:val="99"/>
    <w:semiHidden/>
    <w:rsid w:val="00997041"/>
    <w:rPr>
      <w:sz w:val="20"/>
      <w:szCs w:val="20"/>
    </w:rPr>
  </w:style>
  <w:style w:type="paragraph" w:styleId="CommentSubject">
    <w:name w:val="annotation subject"/>
    <w:basedOn w:val="CommentText"/>
    <w:next w:val="CommentText"/>
    <w:link w:val="CommentSubjectChar"/>
    <w:uiPriority w:val="99"/>
    <w:semiHidden/>
    <w:unhideWhenUsed/>
    <w:rsid w:val="00997041"/>
    <w:rPr>
      <w:b/>
      <w:bCs/>
    </w:rPr>
  </w:style>
  <w:style w:type="character" w:customStyle="1" w:styleId="CommentSubjectChar">
    <w:name w:val="Comment Subject Char"/>
    <w:basedOn w:val="CommentTextChar"/>
    <w:link w:val="CommentSubject"/>
    <w:uiPriority w:val="99"/>
    <w:semiHidden/>
    <w:rsid w:val="00997041"/>
    <w:rPr>
      <w:b/>
      <w:bCs/>
      <w:sz w:val="20"/>
      <w:szCs w:val="20"/>
    </w:rPr>
  </w:style>
  <w:style w:type="paragraph" w:styleId="BalloonText">
    <w:name w:val="Balloon Text"/>
    <w:basedOn w:val="Normal"/>
    <w:link w:val="BalloonTextChar"/>
    <w:uiPriority w:val="99"/>
    <w:semiHidden/>
    <w:unhideWhenUsed/>
    <w:rsid w:val="00997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41"/>
    <w:rPr>
      <w:rFonts w:ascii="Segoe UI" w:hAnsi="Segoe UI" w:cs="Segoe UI"/>
      <w:sz w:val="18"/>
      <w:szCs w:val="18"/>
    </w:rPr>
  </w:style>
  <w:style w:type="table" w:customStyle="1" w:styleId="TableGrid1">
    <w:name w:val="Table Grid1"/>
    <w:basedOn w:val="TableNormal"/>
    <w:next w:val="TableGrid"/>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042"/>
    <w:rPr>
      <w:color w:val="0563C1" w:themeColor="hyperlink"/>
      <w:u w:val="single"/>
    </w:rPr>
  </w:style>
  <w:style w:type="character" w:styleId="UnresolvedMention">
    <w:name w:val="Unresolved Mention"/>
    <w:basedOn w:val="DefaultParagraphFont"/>
    <w:uiPriority w:val="99"/>
    <w:semiHidden/>
    <w:unhideWhenUsed/>
    <w:rsid w:val="00B92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4604">
      <w:bodyDiv w:val="1"/>
      <w:marLeft w:val="0"/>
      <w:marRight w:val="0"/>
      <w:marTop w:val="0"/>
      <w:marBottom w:val="0"/>
      <w:divBdr>
        <w:top w:val="none" w:sz="0" w:space="0" w:color="auto"/>
        <w:left w:val="none" w:sz="0" w:space="0" w:color="auto"/>
        <w:bottom w:val="none" w:sz="0" w:space="0" w:color="auto"/>
        <w:right w:val="none" w:sz="0" w:space="0" w:color="auto"/>
      </w:divBdr>
    </w:div>
    <w:div w:id="14471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6159-990A-4595-9C18-8A4BDF08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Hopton</dc:creator>
  <cp:keywords/>
  <dc:description/>
  <cp:lastModifiedBy>Michelle Hopton</cp:lastModifiedBy>
  <cp:revision>15</cp:revision>
  <cp:lastPrinted>2020-12-07T15:04:00Z</cp:lastPrinted>
  <dcterms:created xsi:type="dcterms:W3CDTF">2021-02-03T10:51:00Z</dcterms:created>
  <dcterms:modified xsi:type="dcterms:W3CDTF">2021-02-23T10:35:00Z</dcterms:modified>
</cp:coreProperties>
</file>