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4693FA15" w:rsidR="0050341B" w:rsidRPr="001849F5" w:rsidRDefault="0055169D" w:rsidP="005F11DD">
      <w:pPr>
        <w:tabs>
          <w:tab w:val="left" w:pos="720"/>
          <w:tab w:val="left" w:pos="1440"/>
          <w:tab w:val="left" w:pos="2160"/>
          <w:tab w:val="left" w:pos="2880"/>
          <w:tab w:val="left" w:pos="6109"/>
        </w:tabs>
        <w:jc w:val="both"/>
        <w:rPr>
          <w:sz w:val="24"/>
          <w:szCs w:val="24"/>
        </w:rPr>
      </w:pPr>
      <w:r>
        <w:rPr>
          <w:b/>
          <w:bCs/>
          <w:sz w:val="24"/>
          <w:szCs w:val="24"/>
        </w:rPr>
        <w:t>3</w:t>
      </w:r>
      <w:r w:rsidR="00934CC0">
        <w:rPr>
          <w:b/>
          <w:bCs/>
          <w:sz w:val="24"/>
          <w:szCs w:val="24"/>
        </w:rPr>
        <w:t>301</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934CC0">
        <w:rPr>
          <w:sz w:val="24"/>
          <w:szCs w:val="24"/>
        </w:rPr>
        <w:t>None</w:t>
      </w:r>
      <w:r w:rsidR="00A67D0A" w:rsidRPr="00B613FA">
        <w:rPr>
          <w:b/>
          <w:bCs/>
          <w:sz w:val="24"/>
          <w:szCs w:val="24"/>
        </w:rPr>
        <w:tab/>
      </w:r>
      <w:r w:rsidR="003C1ECF" w:rsidRPr="00B613FA">
        <w:rPr>
          <w:b/>
          <w:bCs/>
          <w:sz w:val="24"/>
          <w:szCs w:val="24"/>
        </w:rPr>
        <w:tab/>
      </w:r>
    </w:p>
    <w:p w14:paraId="77228ADC" w14:textId="5166481C" w:rsidR="00955A03" w:rsidRDefault="0050341B" w:rsidP="005F11DD">
      <w:pPr>
        <w:jc w:val="both"/>
        <w:rPr>
          <w:b/>
          <w:bCs/>
          <w:sz w:val="24"/>
          <w:szCs w:val="24"/>
        </w:rPr>
      </w:pPr>
      <w:r w:rsidRPr="00B613FA">
        <w:rPr>
          <w:b/>
          <w:bCs/>
          <w:sz w:val="24"/>
          <w:szCs w:val="24"/>
        </w:rPr>
        <w:t>3</w:t>
      </w:r>
      <w:r w:rsidR="00934CC0">
        <w:rPr>
          <w:b/>
          <w:bCs/>
          <w:sz w:val="24"/>
          <w:szCs w:val="24"/>
        </w:rPr>
        <w:t>302</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r w:rsidR="00955A03">
        <w:rPr>
          <w:b/>
          <w:bCs/>
          <w:sz w:val="24"/>
          <w:szCs w:val="24"/>
        </w:rPr>
        <w:t xml:space="preserve"> </w:t>
      </w:r>
      <w:r w:rsidR="00202626">
        <w:rPr>
          <w:b/>
          <w:bCs/>
          <w:sz w:val="24"/>
          <w:szCs w:val="24"/>
        </w:rPr>
        <w:t xml:space="preserve"> </w:t>
      </w:r>
    </w:p>
    <w:p w14:paraId="37006618" w14:textId="236506B3" w:rsidR="00997041" w:rsidRPr="00955A03" w:rsidRDefault="00997041" w:rsidP="005F11DD">
      <w:pPr>
        <w:jc w:val="both"/>
        <w:rPr>
          <w:b/>
          <w:bCs/>
          <w:sz w:val="24"/>
          <w:szCs w:val="24"/>
        </w:rPr>
      </w:pPr>
      <w:r w:rsidRPr="00B613FA">
        <w:rPr>
          <w:b/>
          <w:bCs/>
          <w:sz w:val="24"/>
          <w:szCs w:val="24"/>
        </w:rPr>
        <w:t xml:space="preserve">Resolved – </w:t>
      </w:r>
      <w:r w:rsidRPr="00B613FA">
        <w:rPr>
          <w:sz w:val="24"/>
          <w:szCs w:val="24"/>
        </w:rPr>
        <w:t>Minutes of the Parish Council meeting held on</w:t>
      </w:r>
      <w:r w:rsidR="006E3309">
        <w:rPr>
          <w:sz w:val="24"/>
          <w:szCs w:val="24"/>
        </w:rPr>
        <w:t xml:space="preserve"> </w:t>
      </w:r>
      <w:r w:rsidR="006C4EB2">
        <w:rPr>
          <w:sz w:val="24"/>
          <w:szCs w:val="24"/>
        </w:rPr>
        <w:t xml:space="preserve">Monday </w:t>
      </w:r>
      <w:r w:rsidR="00934CC0">
        <w:rPr>
          <w:sz w:val="24"/>
          <w:szCs w:val="24"/>
        </w:rPr>
        <w:t>7</w:t>
      </w:r>
      <w:r w:rsidR="00934CC0" w:rsidRPr="00934CC0">
        <w:rPr>
          <w:sz w:val="24"/>
          <w:szCs w:val="24"/>
          <w:vertAlign w:val="superscript"/>
        </w:rPr>
        <w:t>th</w:t>
      </w:r>
      <w:r w:rsidR="00934CC0">
        <w:rPr>
          <w:sz w:val="24"/>
          <w:szCs w:val="24"/>
        </w:rPr>
        <w:t xml:space="preserve"> March</w:t>
      </w:r>
      <w:r w:rsidR="000E0876">
        <w:rPr>
          <w:sz w:val="24"/>
          <w:szCs w:val="24"/>
        </w:rPr>
        <w:t xml:space="preserve"> </w:t>
      </w:r>
      <w:r w:rsidR="006E3309">
        <w:rPr>
          <w:sz w:val="24"/>
          <w:szCs w:val="24"/>
        </w:rPr>
        <w:t>202</w:t>
      </w:r>
      <w:r w:rsidR="001D5C45">
        <w:rPr>
          <w:sz w:val="24"/>
          <w:szCs w:val="24"/>
        </w:rPr>
        <w:t>2</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934CC0">
        <w:rPr>
          <w:sz w:val="24"/>
          <w:szCs w:val="24"/>
        </w:rPr>
        <w:t>Shepherd</w:t>
      </w:r>
      <w:r w:rsidR="00980E84">
        <w:rPr>
          <w:sz w:val="24"/>
          <w:szCs w:val="24"/>
        </w:rPr>
        <w:t xml:space="preserve">      </w:t>
      </w:r>
      <w:r w:rsidR="00361524" w:rsidRPr="00B613FA">
        <w:rPr>
          <w:sz w:val="24"/>
          <w:szCs w:val="24"/>
        </w:rPr>
        <w:t xml:space="preserve"> </w:t>
      </w:r>
      <w:r w:rsidR="006E3309">
        <w:rPr>
          <w:sz w:val="24"/>
          <w:szCs w:val="24"/>
        </w:rPr>
        <w:t xml:space="preserve">   </w:t>
      </w:r>
      <w:r w:rsidR="00361524" w:rsidRPr="00B613FA">
        <w:rPr>
          <w:sz w:val="24"/>
          <w:szCs w:val="24"/>
        </w:rPr>
        <w:t>Seconded</w:t>
      </w:r>
      <w:r w:rsidR="00557311" w:rsidRPr="00B613FA">
        <w:rPr>
          <w:sz w:val="24"/>
          <w:szCs w:val="24"/>
        </w:rPr>
        <w:t xml:space="preserve"> Cllr </w:t>
      </w:r>
      <w:r w:rsidR="00934CC0">
        <w:rPr>
          <w:sz w:val="24"/>
          <w:szCs w:val="24"/>
        </w:rPr>
        <w:t>May</w:t>
      </w:r>
      <w:r w:rsidR="005D7871">
        <w:rPr>
          <w:sz w:val="24"/>
          <w:szCs w:val="24"/>
        </w:rPr>
        <w:t>.</w:t>
      </w:r>
    </w:p>
    <w:p w14:paraId="5067BE71" w14:textId="1EB73A71" w:rsidR="00997041" w:rsidRPr="00B613FA" w:rsidRDefault="0050341B" w:rsidP="005F11DD">
      <w:pPr>
        <w:jc w:val="both"/>
        <w:rPr>
          <w:b/>
          <w:bCs/>
          <w:sz w:val="24"/>
          <w:szCs w:val="24"/>
          <w:u w:val="single"/>
        </w:rPr>
      </w:pPr>
      <w:r w:rsidRPr="00B613FA">
        <w:rPr>
          <w:b/>
          <w:bCs/>
          <w:sz w:val="24"/>
          <w:szCs w:val="24"/>
        </w:rPr>
        <w:t>3</w:t>
      </w:r>
      <w:r w:rsidR="00934CC0">
        <w:rPr>
          <w:b/>
          <w:bCs/>
          <w:sz w:val="24"/>
          <w:szCs w:val="24"/>
        </w:rPr>
        <w:t>303</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7E2D876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Non-pecuniary interest – </w:t>
      </w:r>
      <w:r w:rsidR="004502B7">
        <w:rPr>
          <w:sz w:val="24"/>
          <w:szCs w:val="24"/>
        </w:rPr>
        <w:t>None</w:t>
      </w:r>
    </w:p>
    <w:p w14:paraId="136D6614" w14:textId="31811AA1" w:rsidR="00997041" w:rsidRPr="00B613FA" w:rsidRDefault="00997041" w:rsidP="005F11DD">
      <w:pPr>
        <w:pStyle w:val="ListParagraph"/>
        <w:numPr>
          <w:ilvl w:val="0"/>
          <w:numId w:val="2"/>
        </w:numPr>
        <w:jc w:val="both"/>
        <w:rPr>
          <w:b/>
          <w:bCs/>
          <w:sz w:val="24"/>
          <w:szCs w:val="24"/>
        </w:rPr>
      </w:pPr>
      <w:r w:rsidRPr="00B613FA">
        <w:rPr>
          <w:b/>
          <w:bCs/>
          <w:sz w:val="24"/>
          <w:szCs w:val="24"/>
        </w:rPr>
        <w:t xml:space="preserve">Pecuniary interest – </w:t>
      </w:r>
      <w:r w:rsidR="000D2FCB" w:rsidRPr="00730690">
        <w:rPr>
          <w:sz w:val="24"/>
          <w:szCs w:val="24"/>
        </w:rPr>
        <w:t xml:space="preserve">Cllr Hopton </w:t>
      </w:r>
      <w:r w:rsidR="000E0876" w:rsidRPr="00730690">
        <w:rPr>
          <w:sz w:val="24"/>
          <w:szCs w:val="24"/>
        </w:rPr>
        <w:t>1</w:t>
      </w:r>
      <w:r w:rsidR="00934CC0">
        <w:rPr>
          <w:sz w:val="24"/>
          <w:szCs w:val="24"/>
        </w:rPr>
        <w:t>1</w:t>
      </w:r>
      <w:r w:rsidR="000E0876" w:rsidRPr="00730690">
        <w:rPr>
          <w:sz w:val="24"/>
          <w:szCs w:val="24"/>
        </w:rPr>
        <w:t>.5</w:t>
      </w:r>
    </w:p>
    <w:p w14:paraId="7BCA590C" w14:textId="1596089D" w:rsidR="000D2FCB" w:rsidRDefault="00997041" w:rsidP="000D2FCB">
      <w:pPr>
        <w:pStyle w:val="ListParagraph"/>
        <w:numPr>
          <w:ilvl w:val="0"/>
          <w:numId w:val="2"/>
        </w:numPr>
        <w:jc w:val="both"/>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12729785" w14:textId="41BAC8BC" w:rsidR="00EE73FE" w:rsidRPr="00586E17" w:rsidRDefault="007560BC" w:rsidP="00EE73FE">
      <w:pPr>
        <w:jc w:val="both"/>
        <w:rPr>
          <w:b/>
          <w:bCs/>
          <w:sz w:val="24"/>
          <w:szCs w:val="24"/>
        </w:rPr>
      </w:pPr>
      <w:r w:rsidRPr="00B613FA">
        <w:rPr>
          <w:b/>
          <w:bCs/>
          <w:sz w:val="24"/>
          <w:szCs w:val="24"/>
        </w:rPr>
        <w:t>3</w:t>
      </w:r>
      <w:r w:rsidR="00934CC0">
        <w:rPr>
          <w:b/>
          <w:bCs/>
          <w:sz w:val="24"/>
          <w:szCs w:val="24"/>
        </w:rPr>
        <w:t>304</w:t>
      </w:r>
      <w:r w:rsidRPr="00B613FA">
        <w:rPr>
          <w:b/>
          <w:bCs/>
          <w:sz w:val="24"/>
          <w:szCs w:val="24"/>
        </w:rPr>
        <w:t xml:space="preserve"> </w:t>
      </w:r>
      <w:r w:rsidR="00E64E45">
        <w:rPr>
          <w:b/>
          <w:bCs/>
          <w:sz w:val="24"/>
          <w:szCs w:val="24"/>
        </w:rPr>
        <w:t>4</w:t>
      </w:r>
      <w:r w:rsidRPr="00B613FA">
        <w:rPr>
          <w:b/>
          <w:bCs/>
          <w:sz w:val="24"/>
          <w:szCs w:val="24"/>
        </w:rPr>
        <w:t>.</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C5913">
        <w:rPr>
          <w:b/>
          <w:bCs/>
          <w:sz w:val="24"/>
          <w:szCs w:val="24"/>
        </w:rPr>
        <w:t xml:space="preserve"> </w:t>
      </w:r>
      <w:r w:rsidR="008C2D2C">
        <w:rPr>
          <w:sz w:val="24"/>
          <w:szCs w:val="24"/>
        </w:rPr>
        <w:t>Several resident</w:t>
      </w:r>
      <w:r w:rsidR="00E66349">
        <w:rPr>
          <w:sz w:val="24"/>
          <w:szCs w:val="24"/>
        </w:rPr>
        <w:t xml:space="preserve">s </w:t>
      </w:r>
      <w:r w:rsidR="008C2D2C">
        <w:rPr>
          <w:sz w:val="24"/>
          <w:szCs w:val="24"/>
        </w:rPr>
        <w:t>spoke</w:t>
      </w:r>
      <w:r w:rsidR="00E66349">
        <w:rPr>
          <w:sz w:val="24"/>
          <w:szCs w:val="24"/>
        </w:rPr>
        <w:t xml:space="preserve"> during the open forum</w:t>
      </w:r>
      <w:r w:rsidR="008C2D2C">
        <w:rPr>
          <w:sz w:val="24"/>
          <w:szCs w:val="24"/>
        </w:rPr>
        <w:t xml:space="preserve"> </w:t>
      </w:r>
      <w:r w:rsidR="0078319E">
        <w:rPr>
          <w:sz w:val="24"/>
          <w:szCs w:val="24"/>
        </w:rPr>
        <w:t xml:space="preserve">discussions </w:t>
      </w:r>
      <w:r w:rsidR="00C36A59">
        <w:rPr>
          <w:sz w:val="24"/>
          <w:szCs w:val="24"/>
        </w:rPr>
        <w:t xml:space="preserve">which </w:t>
      </w:r>
      <w:r w:rsidR="0092044D">
        <w:rPr>
          <w:sz w:val="24"/>
          <w:szCs w:val="24"/>
        </w:rPr>
        <w:t>included, the</w:t>
      </w:r>
      <w:r w:rsidR="007D778E">
        <w:rPr>
          <w:sz w:val="24"/>
          <w:szCs w:val="24"/>
        </w:rPr>
        <w:t xml:space="preserve"> recent problems with the emptying of waste bins throughout the East Yorkshire area, the possibility of white lines on the junction of Kemp Road and Tranby Lane down the central reservation, planning item 6.5 and the welfare of the Koi </w:t>
      </w:r>
      <w:r w:rsidR="00A9454F">
        <w:rPr>
          <w:sz w:val="24"/>
          <w:szCs w:val="24"/>
        </w:rPr>
        <w:t>C</w:t>
      </w:r>
      <w:r w:rsidR="007D778E">
        <w:rPr>
          <w:sz w:val="24"/>
          <w:szCs w:val="24"/>
        </w:rPr>
        <w:t>arp in the pond.</w:t>
      </w:r>
    </w:p>
    <w:p w14:paraId="474C0AD4" w14:textId="757E1703" w:rsidR="00586E17" w:rsidRPr="00586E17" w:rsidRDefault="00061F96" w:rsidP="00586E17">
      <w:pPr>
        <w:pStyle w:val="PlainText"/>
        <w:jc w:val="both"/>
        <w:rPr>
          <w:rFonts w:cstheme="minorHAnsi"/>
          <w:b/>
          <w:bCs/>
          <w:sz w:val="24"/>
          <w:szCs w:val="24"/>
        </w:rPr>
      </w:pPr>
      <w:r w:rsidRPr="00EC20F0">
        <w:rPr>
          <w:rFonts w:asciiTheme="minorHAnsi" w:hAnsiTheme="minorHAnsi" w:cstheme="minorHAnsi"/>
          <w:b/>
          <w:bCs/>
          <w:sz w:val="24"/>
          <w:szCs w:val="24"/>
        </w:rPr>
        <w:t>3</w:t>
      </w:r>
      <w:r w:rsidR="00934CC0">
        <w:rPr>
          <w:rFonts w:asciiTheme="minorHAnsi" w:hAnsiTheme="minorHAnsi" w:cstheme="minorHAnsi"/>
          <w:b/>
          <w:bCs/>
          <w:sz w:val="24"/>
          <w:szCs w:val="24"/>
        </w:rPr>
        <w:t>305</w:t>
      </w:r>
      <w:r w:rsidR="00E64E45">
        <w:rPr>
          <w:rFonts w:asciiTheme="minorHAnsi" w:hAnsiTheme="minorHAnsi" w:cstheme="minorHAnsi"/>
          <w:b/>
          <w:bCs/>
          <w:sz w:val="24"/>
          <w:szCs w:val="24"/>
        </w:rPr>
        <w:t xml:space="preserve"> 5</w:t>
      </w:r>
      <w:r w:rsidRPr="00EC20F0">
        <w:rPr>
          <w:rFonts w:asciiTheme="minorHAnsi" w:hAnsiTheme="minorHAnsi" w:cstheme="minorHAnsi"/>
          <w:b/>
          <w:bCs/>
          <w:sz w:val="24"/>
          <w:szCs w:val="24"/>
        </w:rPr>
        <w:t>.</w:t>
      </w:r>
      <w:r w:rsidR="00202626" w:rsidRPr="00EC20F0">
        <w:rPr>
          <w:rFonts w:asciiTheme="minorHAnsi" w:hAnsiTheme="minorHAnsi" w:cstheme="minorHAnsi"/>
          <w:b/>
          <w:bCs/>
          <w:sz w:val="24"/>
          <w:szCs w:val="24"/>
        </w:rPr>
        <w:t xml:space="preserve"> </w:t>
      </w:r>
      <w:r w:rsidRPr="00EC20F0">
        <w:rPr>
          <w:rFonts w:asciiTheme="minorHAnsi" w:hAnsiTheme="minorHAnsi" w:cstheme="minorHAnsi"/>
          <w:b/>
          <w:bCs/>
          <w:sz w:val="24"/>
          <w:szCs w:val="24"/>
        </w:rPr>
        <w:t xml:space="preserve"> To Receive the East Riding Ward Councillors </w:t>
      </w:r>
      <w:r w:rsidR="00AF140E" w:rsidRPr="00EC20F0">
        <w:rPr>
          <w:rFonts w:asciiTheme="minorHAnsi" w:hAnsiTheme="minorHAnsi" w:cstheme="minorHAnsi"/>
          <w:b/>
          <w:bCs/>
          <w:sz w:val="24"/>
          <w:szCs w:val="24"/>
        </w:rPr>
        <w:t>Report</w:t>
      </w:r>
      <w:r w:rsidR="00AF140E" w:rsidRPr="00EC20F0">
        <w:rPr>
          <w:rFonts w:asciiTheme="minorHAnsi" w:hAnsiTheme="minorHAnsi" w:cstheme="minorHAnsi"/>
          <w:sz w:val="24"/>
          <w:szCs w:val="24"/>
        </w:rPr>
        <w:t xml:space="preserve"> </w:t>
      </w:r>
      <w:r w:rsidR="00AF140E">
        <w:rPr>
          <w:rFonts w:asciiTheme="minorHAnsi" w:hAnsiTheme="minorHAnsi" w:cstheme="minorHAnsi"/>
          <w:sz w:val="24"/>
          <w:szCs w:val="24"/>
        </w:rPr>
        <w:t>Ward</w:t>
      </w:r>
      <w:r w:rsidR="00586E17">
        <w:rPr>
          <w:rFonts w:asciiTheme="minorHAnsi" w:hAnsiTheme="minorHAnsi" w:cstheme="minorHAnsi"/>
          <w:sz w:val="24"/>
          <w:szCs w:val="24"/>
        </w:rPr>
        <w:t xml:space="preserve"> Councillor Abraham discussed various items </w:t>
      </w:r>
      <w:r w:rsidR="0020330B">
        <w:rPr>
          <w:rFonts w:asciiTheme="minorHAnsi" w:hAnsiTheme="minorHAnsi" w:cstheme="minorHAnsi"/>
          <w:sz w:val="24"/>
          <w:szCs w:val="24"/>
        </w:rPr>
        <w:t>which included reported anti-social behaviour on Sykes Close, fly tipping Raywell Lane, the re planting of an Oak tree which is possibly to near to Christ Church.  Ward Councillor Abraham also advised that after the recent results of the Bye Election she will still be attending all meeting unless otherwise engaged.</w:t>
      </w:r>
    </w:p>
    <w:p w14:paraId="416FBF10" w14:textId="4B483EC2" w:rsidR="007207D7" w:rsidRPr="007207D7" w:rsidRDefault="007207D7" w:rsidP="00DE1FD3">
      <w:pPr>
        <w:pStyle w:val="PlainText"/>
        <w:jc w:val="both"/>
        <w:rPr>
          <w:rFonts w:cstheme="minorHAnsi"/>
          <w:sz w:val="24"/>
          <w:szCs w:val="24"/>
        </w:rPr>
      </w:pPr>
    </w:p>
    <w:p w14:paraId="3CAA0E09" w14:textId="0145CE12" w:rsidR="00E71436" w:rsidRDefault="000E63E9" w:rsidP="00730690">
      <w:pPr>
        <w:jc w:val="both"/>
        <w:rPr>
          <w:b/>
          <w:bCs/>
          <w:sz w:val="24"/>
          <w:szCs w:val="24"/>
        </w:rPr>
      </w:pPr>
      <w:r w:rsidRPr="00B613FA">
        <w:rPr>
          <w:b/>
          <w:bCs/>
          <w:sz w:val="24"/>
          <w:szCs w:val="24"/>
        </w:rPr>
        <w:t>3</w:t>
      </w:r>
      <w:r w:rsidR="00934CC0">
        <w:rPr>
          <w:b/>
          <w:bCs/>
          <w:sz w:val="24"/>
          <w:szCs w:val="24"/>
        </w:rPr>
        <w:t>306</w:t>
      </w:r>
      <w:r w:rsidR="00E64E45">
        <w:rPr>
          <w:b/>
          <w:bCs/>
          <w:sz w:val="24"/>
          <w:szCs w:val="24"/>
        </w:rPr>
        <w:t xml:space="preserve"> 6</w:t>
      </w:r>
      <w:r w:rsidRPr="00B613FA">
        <w:rPr>
          <w:b/>
          <w:bCs/>
          <w:sz w:val="24"/>
          <w:szCs w:val="24"/>
        </w:rPr>
        <w:t>.</w:t>
      </w:r>
      <w:r w:rsidR="00202626">
        <w:rPr>
          <w:b/>
          <w:bCs/>
          <w:sz w:val="24"/>
          <w:szCs w:val="24"/>
        </w:rPr>
        <w:t xml:space="preserve">  </w:t>
      </w:r>
      <w:r w:rsidRPr="00B613FA">
        <w:rPr>
          <w:b/>
          <w:bCs/>
          <w:sz w:val="24"/>
          <w:szCs w:val="24"/>
        </w:rPr>
        <w:t>Plannin</w:t>
      </w:r>
      <w:r w:rsidR="00C02D9F">
        <w:rPr>
          <w:b/>
          <w:bCs/>
          <w:sz w:val="24"/>
          <w:szCs w:val="24"/>
        </w:rPr>
        <w:t>g</w:t>
      </w:r>
    </w:p>
    <w:p w14:paraId="6DFF454E" w14:textId="280A0CDC" w:rsidR="0020330B" w:rsidRDefault="0020330B" w:rsidP="0020330B">
      <w:pPr>
        <w:pStyle w:val="ListParagraph"/>
        <w:numPr>
          <w:ilvl w:val="0"/>
          <w:numId w:val="27"/>
        </w:numPr>
        <w:jc w:val="both"/>
        <w:rPr>
          <w:b/>
          <w:bCs/>
          <w:sz w:val="24"/>
          <w:szCs w:val="24"/>
        </w:rPr>
      </w:pPr>
      <w:r>
        <w:rPr>
          <w:b/>
          <w:bCs/>
          <w:sz w:val="24"/>
          <w:szCs w:val="24"/>
        </w:rPr>
        <w:t xml:space="preserve">36 Manor Road </w:t>
      </w:r>
      <w:r w:rsidR="00B92F95">
        <w:rPr>
          <w:sz w:val="24"/>
          <w:szCs w:val="24"/>
        </w:rPr>
        <w:t>No Objections</w:t>
      </w:r>
    </w:p>
    <w:p w14:paraId="5EB62FC6" w14:textId="1743A0D2" w:rsidR="0020330B" w:rsidRDefault="0020330B" w:rsidP="0020330B">
      <w:pPr>
        <w:pStyle w:val="ListParagraph"/>
        <w:numPr>
          <w:ilvl w:val="0"/>
          <w:numId w:val="27"/>
        </w:numPr>
        <w:jc w:val="both"/>
        <w:rPr>
          <w:b/>
          <w:bCs/>
          <w:sz w:val="24"/>
          <w:szCs w:val="24"/>
        </w:rPr>
      </w:pPr>
      <w:r>
        <w:rPr>
          <w:b/>
          <w:bCs/>
          <w:sz w:val="24"/>
          <w:szCs w:val="24"/>
        </w:rPr>
        <w:t>15 Dale Close</w:t>
      </w:r>
      <w:r w:rsidR="00B92F95">
        <w:rPr>
          <w:b/>
          <w:bCs/>
          <w:sz w:val="24"/>
          <w:szCs w:val="24"/>
        </w:rPr>
        <w:t xml:space="preserve"> </w:t>
      </w:r>
      <w:r w:rsidR="00B92F95">
        <w:rPr>
          <w:sz w:val="24"/>
          <w:szCs w:val="24"/>
        </w:rPr>
        <w:t>No Objections</w:t>
      </w:r>
    </w:p>
    <w:p w14:paraId="30412E02" w14:textId="3833BE15" w:rsidR="0020330B" w:rsidRDefault="0020330B" w:rsidP="0020330B">
      <w:pPr>
        <w:pStyle w:val="ListParagraph"/>
        <w:numPr>
          <w:ilvl w:val="0"/>
          <w:numId w:val="27"/>
        </w:numPr>
        <w:jc w:val="both"/>
        <w:rPr>
          <w:b/>
          <w:bCs/>
          <w:sz w:val="24"/>
          <w:szCs w:val="24"/>
        </w:rPr>
      </w:pPr>
      <w:r>
        <w:rPr>
          <w:b/>
          <w:bCs/>
          <w:sz w:val="24"/>
          <w:szCs w:val="24"/>
        </w:rPr>
        <w:t>Land South of Carlton House 8 West Leys Road</w:t>
      </w:r>
      <w:r w:rsidR="00B92F95">
        <w:rPr>
          <w:b/>
          <w:bCs/>
          <w:sz w:val="24"/>
          <w:szCs w:val="24"/>
        </w:rPr>
        <w:t xml:space="preserve"> </w:t>
      </w:r>
      <w:r w:rsidR="00B92F95">
        <w:rPr>
          <w:sz w:val="24"/>
          <w:szCs w:val="24"/>
        </w:rPr>
        <w:t>Objections</w:t>
      </w:r>
    </w:p>
    <w:p w14:paraId="46F66442" w14:textId="364CB4DC" w:rsidR="0020330B" w:rsidRDefault="0020330B" w:rsidP="0020330B">
      <w:pPr>
        <w:pStyle w:val="ListParagraph"/>
        <w:numPr>
          <w:ilvl w:val="0"/>
          <w:numId w:val="27"/>
        </w:numPr>
        <w:jc w:val="both"/>
        <w:rPr>
          <w:b/>
          <w:bCs/>
          <w:sz w:val="24"/>
          <w:szCs w:val="24"/>
        </w:rPr>
      </w:pPr>
      <w:r>
        <w:rPr>
          <w:b/>
          <w:bCs/>
          <w:sz w:val="24"/>
          <w:szCs w:val="24"/>
        </w:rPr>
        <w:t>29 Main Street</w:t>
      </w:r>
      <w:r w:rsidR="00B92F95">
        <w:rPr>
          <w:b/>
          <w:bCs/>
          <w:sz w:val="24"/>
          <w:szCs w:val="24"/>
        </w:rPr>
        <w:t xml:space="preserve"> </w:t>
      </w:r>
      <w:r w:rsidR="00B92F95">
        <w:rPr>
          <w:sz w:val="24"/>
          <w:szCs w:val="24"/>
        </w:rPr>
        <w:t>No Objections</w:t>
      </w:r>
    </w:p>
    <w:p w14:paraId="491E6A9B" w14:textId="151E0384" w:rsidR="0020330B" w:rsidRDefault="0020330B" w:rsidP="0020330B">
      <w:pPr>
        <w:pStyle w:val="ListParagraph"/>
        <w:numPr>
          <w:ilvl w:val="0"/>
          <w:numId w:val="27"/>
        </w:numPr>
        <w:jc w:val="both"/>
        <w:rPr>
          <w:b/>
          <w:bCs/>
          <w:sz w:val="24"/>
          <w:szCs w:val="24"/>
        </w:rPr>
      </w:pPr>
      <w:r>
        <w:rPr>
          <w:b/>
          <w:bCs/>
          <w:sz w:val="24"/>
          <w:szCs w:val="24"/>
        </w:rPr>
        <w:t>Land West of Ashford North Drive</w:t>
      </w:r>
      <w:r w:rsidR="00B92F95">
        <w:rPr>
          <w:b/>
          <w:bCs/>
          <w:sz w:val="24"/>
          <w:szCs w:val="24"/>
        </w:rPr>
        <w:t xml:space="preserve"> </w:t>
      </w:r>
      <w:r w:rsidR="00B92F95">
        <w:rPr>
          <w:sz w:val="24"/>
          <w:szCs w:val="24"/>
        </w:rPr>
        <w:t>Objections</w:t>
      </w:r>
    </w:p>
    <w:p w14:paraId="413DE987" w14:textId="6F5B06C1" w:rsidR="00934CC0" w:rsidRPr="004F745B" w:rsidRDefault="00B92F95" w:rsidP="00730690">
      <w:pPr>
        <w:pStyle w:val="ListParagraph"/>
        <w:numPr>
          <w:ilvl w:val="0"/>
          <w:numId w:val="27"/>
        </w:numPr>
        <w:jc w:val="both"/>
        <w:rPr>
          <w:b/>
          <w:bCs/>
          <w:sz w:val="24"/>
          <w:szCs w:val="24"/>
        </w:rPr>
      </w:pPr>
      <w:r>
        <w:rPr>
          <w:b/>
          <w:bCs/>
          <w:sz w:val="24"/>
          <w:szCs w:val="24"/>
        </w:rPr>
        <w:t xml:space="preserve">10 Manor Road </w:t>
      </w:r>
      <w:r w:rsidRPr="00B92F95">
        <w:rPr>
          <w:sz w:val="24"/>
          <w:szCs w:val="24"/>
        </w:rPr>
        <w:t>No Objections</w:t>
      </w:r>
    </w:p>
    <w:p w14:paraId="2A693C46" w14:textId="4DDE1AC0" w:rsidR="00DE1FD3" w:rsidRPr="0064108A" w:rsidRDefault="00DE1FD3" w:rsidP="00DE1FD3">
      <w:pPr>
        <w:jc w:val="both"/>
        <w:rPr>
          <w:sz w:val="24"/>
          <w:szCs w:val="24"/>
        </w:rPr>
      </w:pPr>
      <w:r>
        <w:rPr>
          <w:b/>
          <w:bCs/>
          <w:sz w:val="24"/>
          <w:szCs w:val="24"/>
        </w:rPr>
        <w:t>3</w:t>
      </w:r>
      <w:r w:rsidR="00934CC0">
        <w:rPr>
          <w:b/>
          <w:bCs/>
          <w:sz w:val="24"/>
          <w:szCs w:val="24"/>
        </w:rPr>
        <w:t>307</w:t>
      </w:r>
      <w:r>
        <w:rPr>
          <w:b/>
          <w:bCs/>
          <w:sz w:val="24"/>
          <w:szCs w:val="24"/>
        </w:rPr>
        <w:t xml:space="preserve"> 7. </w:t>
      </w:r>
      <w:r w:rsidR="0016574B">
        <w:rPr>
          <w:b/>
          <w:bCs/>
          <w:sz w:val="24"/>
          <w:szCs w:val="24"/>
        </w:rPr>
        <w:t xml:space="preserve">Litter Bins it was agreed </w:t>
      </w:r>
      <w:r w:rsidR="0016574B" w:rsidRPr="0016574B">
        <w:rPr>
          <w:sz w:val="24"/>
          <w:szCs w:val="24"/>
        </w:rPr>
        <w:t>for clerk to purchase 3 litter bins for various locations in the village</w:t>
      </w:r>
      <w:r w:rsidR="0016574B">
        <w:rPr>
          <w:sz w:val="24"/>
          <w:szCs w:val="24"/>
        </w:rPr>
        <w:t>.</w:t>
      </w:r>
    </w:p>
    <w:p w14:paraId="64FC5EEB" w14:textId="59800161" w:rsidR="00DE1FD3" w:rsidRPr="00C246FC" w:rsidRDefault="00DE1FD3" w:rsidP="00DE1FD3">
      <w:pPr>
        <w:jc w:val="both"/>
        <w:rPr>
          <w:sz w:val="24"/>
          <w:szCs w:val="24"/>
        </w:rPr>
      </w:pPr>
      <w:r>
        <w:rPr>
          <w:b/>
          <w:bCs/>
          <w:sz w:val="24"/>
          <w:szCs w:val="24"/>
        </w:rPr>
        <w:t>3</w:t>
      </w:r>
      <w:r w:rsidR="00644DC8">
        <w:rPr>
          <w:b/>
          <w:bCs/>
          <w:sz w:val="24"/>
          <w:szCs w:val="24"/>
        </w:rPr>
        <w:t>308</w:t>
      </w:r>
      <w:r>
        <w:rPr>
          <w:b/>
          <w:bCs/>
          <w:sz w:val="24"/>
          <w:szCs w:val="24"/>
        </w:rPr>
        <w:t xml:space="preserve"> 8. </w:t>
      </w:r>
      <w:r w:rsidR="00644DC8">
        <w:rPr>
          <w:b/>
          <w:bCs/>
          <w:sz w:val="24"/>
          <w:szCs w:val="24"/>
        </w:rPr>
        <w:t xml:space="preserve">Lease on additional car park at Swanland Playing Fields </w:t>
      </w:r>
      <w:r w:rsidR="00644DC8">
        <w:rPr>
          <w:sz w:val="24"/>
          <w:szCs w:val="24"/>
        </w:rPr>
        <w:t>The chairman gave an update on the lease that has now been finalised between ERYC and Swanland Parish Council.  A new lease between Swanland Parish Council and Swanland Playing Fields Committee will be drafted.</w:t>
      </w:r>
    </w:p>
    <w:p w14:paraId="695E36B6" w14:textId="2F2778F7" w:rsidR="004E04CF" w:rsidRPr="00E64E45" w:rsidRDefault="00DE1FD3" w:rsidP="005F11DD">
      <w:pPr>
        <w:jc w:val="both"/>
        <w:rPr>
          <w:b/>
          <w:bCs/>
          <w:sz w:val="24"/>
          <w:szCs w:val="24"/>
        </w:rPr>
      </w:pPr>
      <w:r>
        <w:rPr>
          <w:b/>
          <w:bCs/>
          <w:sz w:val="24"/>
          <w:szCs w:val="24"/>
        </w:rPr>
        <w:lastRenderedPageBreak/>
        <w:t>3</w:t>
      </w:r>
      <w:r w:rsidR="00644DC8">
        <w:rPr>
          <w:b/>
          <w:bCs/>
          <w:sz w:val="24"/>
          <w:szCs w:val="24"/>
        </w:rPr>
        <w:t>309</w:t>
      </w:r>
      <w:r>
        <w:rPr>
          <w:b/>
          <w:bCs/>
          <w:sz w:val="24"/>
          <w:szCs w:val="24"/>
        </w:rPr>
        <w:t xml:space="preserve"> </w:t>
      </w:r>
      <w:r w:rsidR="00644DC8">
        <w:rPr>
          <w:b/>
          <w:bCs/>
          <w:sz w:val="24"/>
          <w:szCs w:val="24"/>
        </w:rPr>
        <w:t>9</w:t>
      </w:r>
      <w:r>
        <w:rPr>
          <w:b/>
          <w:bCs/>
          <w:sz w:val="24"/>
          <w:szCs w:val="24"/>
        </w:rPr>
        <w:t xml:space="preserve">. </w:t>
      </w:r>
      <w:r w:rsidR="004E04CF" w:rsidRPr="00B613FA">
        <w:rPr>
          <w:b/>
          <w:bCs/>
          <w:sz w:val="24"/>
          <w:szCs w:val="24"/>
        </w:rPr>
        <w:t>Delegate Reports</w:t>
      </w:r>
    </w:p>
    <w:p w14:paraId="03D887C7" w14:textId="6C88762F" w:rsidR="004E04CF" w:rsidRPr="00AF140E" w:rsidRDefault="004E04CF" w:rsidP="00AF140E">
      <w:pPr>
        <w:pStyle w:val="ListParagraph"/>
        <w:numPr>
          <w:ilvl w:val="0"/>
          <w:numId w:val="26"/>
        </w:numPr>
        <w:rPr>
          <w:sz w:val="23"/>
          <w:szCs w:val="23"/>
        </w:rPr>
      </w:pPr>
      <w:r w:rsidRPr="00AF140E">
        <w:rPr>
          <w:sz w:val="24"/>
          <w:szCs w:val="24"/>
        </w:rPr>
        <w:t>To receive an update report regarding Swanland Village Association.</w:t>
      </w:r>
      <w:r w:rsidR="00B2147A" w:rsidRPr="00AF140E">
        <w:rPr>
          <w:sz w:val="24"/>
          <w:szCs w:val="24"/>
        </w:rPr>
        <w:t xml:space="preserve"> </w:t>
      </w:r>
      <w:r w:rsidRPr="00AF140E">
        <w:rPr>
          <w:sz w:val="24"/>
          <w:szCs w:val="24"/>
        </w:rPr>
        <w:t xml:space="preserve"> </w:t>
      </w:r>
      <w:r w:rsidR="00491A90" w:rsidRPr="00AF140E">
        <w:rPr>
          <w:sz w:val="24"/>
          <w:szCs w:val="24"/>
        </w:rPr>
        <w:t xml:space="preserve">A representative gave an update on the following items – </w:t>
      </w:r>
      <w:r w:rsidR="004F745B">
        <w:rPr>
          <w:sz w:val="24"/>
          <w:szCs w:val="24"/>
        </w:rPr>
        <w:t xml:space="preserve">at present there 15 events planned for the Platinum Jubilee weekend, recent litter picking event took place and it was noted lots of rubbish in the hedge rows around the new developments on West Leys Road the clerk will </w:t>
      </w:r>
      <w:r w:rsidR="002C0D8C">
        <w:rPr>
          <w:sz w:val="24"/>
          <w:szCs w:val="24"/>
        </w:rPr>
        <w:t>investigate</w:t>
      </w:r>
      <w:r w:rsidR="004F745B">
        <w:rPr>
          <w:sz w:val="24"/>
          <w:szCs w:val="24"/>
        </w:rPr>
        <w:t xml:space="preserve"> this.</w:t>
      </w:r>
    </w:p>
    <w:p w14:paraId="17A6A183" w14:textId="413268EE" w:rsidR="00202626" w:rsidRPr="00AF140E" w:rsidRDefault="00202626" w:rsidP="00AF140E">
      <w:pPr>
        <w:pStyle w:val="ListParagraph"/>
        <w:numPr>
          <w:ilvl w:val="0"/>
          <w:numId w:val="26"/>
        </w:numPr>
        <w:jc w:val="both"/>
        <w:rPr>
          <w:sz w:val="24"/>
          <w:szCs w:val="24"/>
        </w:rPr>
      </w:pPr>
      <w:r w:rsidRPr="00AF140E">
        <w:rPr>
          <w:sz w:val="24"/>
          <w:szCs w:val="24"/>
        </w:rPr>
        <w:t>To receive an update report regarding Village Hall.</w:t>
      </w:r>
      <w:r w:rsidR="005360CF" w:rsidRPr="00AF140E">
        <w:rPr>
          <w:sz w:val="24"/>
          <w:szCs w:val="24"/>
        </w:rPr>
        <w:t xml:space="preserve"> </w:t>
      </w:r>
      <w:r w:rsidR="00EA403D" w:rsidRPr="00AF140E">
        <w:rPr>
          <w:sz w:val="24"/>
          <w:szCs w:val="24"/>
        </w:rPr>
        <w:t xml:space="preserve"> </w:t>
      </w:r>
      <w:r w:rsidR="002D1837" w:rsidRPr="00AF140E">
        <w:rPr>
          <w:sz w:val="24"/>
          <w:szCs w:val="24"/>
        </w:rPr>
        <w:t>Nothing to report.</w:t>
      </w:r>
    </w:p>
    <w:p w14:paraId="24DD97D0" w14:textId="64901EE3" w:rsidR="004E04CF" w:rsidRPr="00AF140E" w:rsidRDefault="004E04CF" w:rsidP="00AF140E">
      <w:pPr>
        <w:pStyle w:val="ListParagraph"/>
        <w:numPr>
          <w:ilvl w:val="0"/>
          <w:numId w:val="26"/>
        </w:numPr>
        <w:jc w:val="both"/>
        <w:rPr>
          <w:sz w:val="24"/>
          <w:szCs w:val="24"/>
        </w:rPr>
      </w:pPr>
      <w:r w:rsidRPr="00AF140E">
        <w:rPr>
          <w:sz w:val="24"/>
          <w:szCs w:val="24"/>
        </w:rPr>
        <w:t>To receive an update report regarding Swanland Playing Fields.</w:t>
      </w:r>
      <w:r w:rsidR="00202626" w:rsidRPr="00AF140E">
        <w:rPr>
          <w:sz w:val="24"/>
          <w:szCs w:val="24"/>
        </w:rPr>
        <w:t xml:space="preserve"> Not</w:t>
      </w:r>
      <w:r w:rsidR="00B613FA" w:rsidRPr="00AF140E">
        <w:rPr>
          <w:sz w:val="24"/>
          <w:szCs w:val="24"/>
        </w:rPr>
        <w:t>hing to Report.</w:t>
      </w:r>
    </w:p>
    <w:p w14:paraId="7B0D3C3A" w14:textId="21BC04CC" w:rsidR="00BA2FA9" w:rsidRPr="00A87003" w:rsidRDefault="004E04CF" w:rsidP="00644DC8">
      <w:pPr>
        <w:pStyle w:val="ListParagraph"/>
        <w:numPr>
          <w:ilvl w:val="0"/>
          <w:numId w:val="26"/>
        </w:numPr>
        <w:jc w:val="both"/>
        <w:rPr>
          <w:sz w:val="24"/>
          <w:szCs w:val="24"/>
        </w:rPr>
      </w:pPr>
      <w:r w:rsidRPr="00AF140E">
        <w:rPr>
          <w:sz w:val="24"/>
          <w:szCs w:val="24"/>
        </w:rPr>
        <w:t>To receive an update report regarding Swanland Pond Partnership.</w:t>
      </w:r>
      <w:r w:rsidR="00910FB5" w:rsidRPr="00AF140E">
        <w:rPr>
          <w:sz w:val="24"/>
          <w:szCs w:val="24"/>
        </w:rPr>
        <w:t xml:space="preserve"> </w:t>
      </w:r>
      <w:r w:rsidR="0039163F">
        <w:rPr>
          <w:sz w:val="24"/>
          <w:szCs w:val="24"/>
        </w:rPr>
        <w:t xml:space="preserve"> A representative gave an update on </w:t>
      </w:r>
      <w:r w:rsidR="004F745B">
        <w:rPr>
          <w:sz w:val="24"/>
          <w:szCs w:val="24"/>
        </w:rPr>
        <w:t xml:space="preserve">the recent Spring Maintenance Day which was once again a success.  Many thanks for all those that volunteered.  The reed beds will be worked on separately.  Bird and Bat boxes are in the process of the being put up.  </w:t>
      </w:r>
      <w:r w:rsidR="00A87003">
        <w:rPr>
          <w:sz w:val="24"/>
          <w:szCs w:val="24"/>
        </w:rPr>
        <w:t>The report from Mason Clarke will be discussed by the Pond Partnership Group and thoughts will be fed back to the Parish Council.</w:t>
      </w:r>
    </w:p>
    <w:p w14:paraId="416E37F7" w14:textId="471C944A" w:rsidR="00816129" w:rsidRPr="00A87003" w:rsidRDefault="002D4472" w:rsidP="005F11DD">
      <w:pPr>
        <w:spacing w:line="240" w:lineRule="auto"/>
        <w:jc w:val="both"/>
        <w:rPr>
          <w:sz w:val="24"/>
          <w:szCs w:val="24"/>
        </w:rPr>
      </w:pPr>
      <w:r>
        <w:rPr>
          <w:rFonts w:cstheme="minorHAnsi"/>
          <w:b/>
          <w:bCs/>
          <w:sz w:val="24"/>
          <w:szCs w:val="24"/>
        </w:rPr>
        <w:t>3</w:t>
      </w:r>
      <w:r w:rsidR="00730690">
        <w:rPr>
          <w:rFonts w:cstheme="minorHAnsi"/>
          <w:b/>
          <w:bCs/>
          <w:sz w:val="24"/>
          <w:szCs w:val="24"/>
        </w:rPr>
        <w:t>3</w:t>
      </w:r>
      <w:r w:rsidR="002F211C">
        <w:rPr>
          <w:rFonts w:cstheme="minorHAnsi"/>
          <w:b/>
          <w:bCs/>
          <w:sz w:val="24"/>
          <w:szCs w:val="24"/>
        </w:rPr>
        <w:t>1</w:t>
      </w:r>
      <w:r w:rsidR="00730690">
        <w:rPr>
          <w:rFonts w:cstheme="minorHAnsi"/>
          <w:b/>
          <w:bCs/>
          <w:sz w:val="24"/>
          <w:szCs w:val="24"/>
        </w:rPr>
        <w:t>0</w:t>
      </w:r>
      <w:r w:rsidR="00F302CA">
        <w:rPr>
          <w:rFonts w:cstheme="minorHAnsi"/>
          <w:b/>
          <w:bCs/>
          <w:sz w:val="24"/>
          <w:szCs w:val="24"/>
        </w:rPr>
        <w:t xml:space="preserve"> </w:t>
      </w:r>
      <w:r w:rsidR="00730690">
        <w:rPr>
          <w:rFonts w:cstheme="minorHAnsi"/>
          <w:b/>
          <w:bCs/>
          <w:sz w:val="24"/>
          <w:szCs w:val="24"/>
        </w:rPr>
        <w:t>1</w:t>
      </w:r>
      <w:r w:rsidR="002F211C">
        <w:rPr>
          <w:rFonts w:cstheme="minorHAnsi"/>
          <w:b/>
          <w:bCs/>
          <w:sz w:val="24"/>
          <w:szCs w:val="24"/>
        </w:rPr>
        <w:t>0</w:t>
      </w:r>
      <w:r>
        <w:rPr>
          <w:rFonts w:cstheme="minorHAnsi"/>
          <w:b/>
          <w:bCs/>
          <w:sz w:val="24"/>
          <w:szCs w:val="24"/>
        </w:rPr>
        <w:t>.</w:t>
      </w:r>
      <w:r w:rsidR="002F211C">
        <w:rPr>
          <w:rFonts w:cstheme="minorHAnsi"/>
          <w:b/>
          <w:bCs/>
          <w:sz w:val="24"/>
          <w:szCs w:val="24"/>
        </w:rPr>
        <w:t xml:space="preserve"> Clerk’s Report</w:t>
      </w:r>
      <w:r w:rsidR="00A87003">
        <w:rPr>
          <w:rFonts w:cstheme="minorHAnsi"/>
          <w:b/>
          <w:bCs/>
          <w:sz w:val="24"/>
          <w:szCs w:val="24"/>
        </w:rPr>
        <w:t xml:space="preserve"> </w:t>
      </w:r>
      <w:r w:rsidR="00A87003">
        <w:rPr>
          <w:rFonts w:cstheme="minorHAnsi"/>
          <w:sz w:val="24"/>
          <w:szCs w:val="24"/>
        </w:rPr>
        <w:t>All documents and e mails had been circulated.  The clerk informed the council of a recent allotment tenancy which had been terminated.</w:t>
      </w:r>
    </w:p>
    <w:p w14:paraId="390A60FA" w14:textId="3686411C" w:rsidR="002F211C" w:rsidRPr="007D3FDC" w:rsidRDefault="002F211C" w:rsidP="005F11DD">
      <w:pPr>
        <w:spacing w:line="240" w:lineRule="auto"/>
        <w:jc w:val="both"/>
        <w:rPr>
          <w:sz w:val="24"/>
          <w:szCs w:val="24"/>
        </w:rPr>
      </w:pPr>
      <w:r>
        <w:rPr>
          <w:b/>
          <w:bCs/>
          <w:sz w:val="24"/>
          <w:szCs w:val="24"/>
        </w:rPr>
        <w:t>3311.11. Accounts</w:t>
      </w:r>
    </w:p>
    <w:p w14:paraId="7E07277F" w14:textId="0430E20A" w:rsidR="00955A03" w:rsidRDefault="00955A03" w:rsidP="005F11DD">
      <w:pPr>
        <w:spacing w:line="240" w:lineRule="auto"/>
        <w:jc w:val="both"/>
        <w:rPr>
          <w:sz w:val="24"/>
          <w:szCs w:val="24"/>
        </w:rPr>
      </w:pPr>
      <w:r>
        <w:rPr>
          <w:rFonts w:cstheme="minorHAnsi"/>
          <w:b/>
          <w:bCs/>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 xml:space="preserve">.1 Payments: </w:t>
      </w:r>
      <w:r w:rsidR="004E04CF" w:rsidRPr="00B613FA">
        <w:rPr>
          <w:sz w:val="24"/>
          <w:szCs w:val="24"/>
        </w:rPr>
        <w:t>£</w:t>
      </w:r>
      <w:r w:rsidR="002F211C">
        <w:rPr>
          <w:sz w:val="24"/>
          <w:szCs w:val="24"/>
        </w:rPr>
        <w:t>3660.40</w:t>
      </w:r>
    </w:p>
    <w:p w14:paraId="149E7BE0" w14:textId="2B762A12" w:rsidR="00955A03" w:rsidRDefault="00955A03" w:rsidP="005F11DD">
      <w:pPr>
        <w:spacing w:line="240" w:lineRule="auto"/>
        <w:jc w:val="both"/>
        <w:rPr>
          <w:rFonts w:cstheme="minorHAnsi"/>
          <w:b/>
          <w:bCs/>
          <w:sz w:val="24"/>
          <w:szCs w:val="24"/>
        </w:rPr>
      </w:pPr>
      <w:r>
        <w:rPr>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w:t>
      </w:r>
      <w:r w:rsidR="00FA22DE">
        <w:rPr>
          <w:b/>
          <w:bCs/>
          <w:sz w:val="24"/>
          <w:szCs w:val="24"/>
        </w:rPr>
        <w:t>2</w:t>
      </w:r>
      <w:r w:rsidR="004E04CF" w:rsidRPr="00B613FA">
        <w:rPr>
          <w:b/>
          <w:bCs/>
          <w:sz w:val="24"/>
          <w:szCs w:val="24"/>
        </w:rPr>
        <w:t xml:space="preserve"> Receipts: </w:t>
      </w:r>
      <w:r w:rsidR="00B5424F">
        <w:rPr>
          <w:sz w:val="24"/>
          <w:szCs w:val="24"/>
        </w:rPr>
        <w:t>£</w:t>
      </w:r>
      <w:r w:rsidR="002F211C">
        <w:rPr>
          <w:sz w:val="24"/>
          <w:szCs w:val="24"/>
        </w:rPr>
        <w:t>969.36 VAT Refund</w:t>
      </w:r>
    </w:p>
    <w:p w14:paraId="64C94D05" w14:textId="1E9DCB53" w:rsidR="00955A03" w:rsidRDefault="00955A03" w:rsidP="005F11DD">
      <w:pPr>
        <w:spacing w:line="240" w:lineRule="auto"/>
        <w:jc w:val="both"/>
        <w:rPr>
          <w:b/>
          <w:bCs/>
          <w:sz w:val="24"/>
          <w:szCs w:val="24"/>
        </w:rPr>
      </w:pPr>
      <w:r>
        <w:rPr>
          <w:rFonts w:cstheme="minorHAnsi"/>
          <w:b/>
          <w:bCs/>
          <w:sz w:val="24"/>
          <w:szCs w:val="24"/>
        </w:rPr>
        <w:t xml:space="preserve">          </w:t>
      </w:r>
      <w:r w:rsidR="004E04CF" w:rsidRPr="00B613FA">
        <w:rPr>
          <w:b/>
          <w:bCs/>
          <w:sz w:val="24"/>
          <w:szCs w:val="24"/>
        </w:rPr>
        <w:t>1</w:t>
      </w:r>
      <w:r w:rsidR="002F211C">
        <w:rPr>
          <w:b/>
          <w:bCs/>
          <w:sz w:val="24"/>
          <w:szCs w:val="24"/>
        </w:rPr>
        <w:t>1</w:t>
      </w:r>
      <w:r w:rsidR="00730690">
        <w:rPr>
          <w:b/>
          <w:bCs/>
          <w:sz w:val="24"/>
          <w:szCs w:val="24"/>
        </w:rPr>
        <w:t>.3</w:t>
      </w:r>
      <w:r w:rsidR="004E04CF" w:rsidRPr="00B613FA">
        <w:rPr>
          <w:b/>
          <w:bCs/>
          <w:sz w:val="24"/>
          <w:szCs w:val="24"/>
        </w:rPr>
        <w:t xml:space="preserve"> Cost Centre Report: Circulated</w:t>
      </w:r>
      <w:r w:rsidR="006F2A56">
        <w:rPr>
          <w:b/>
          <w:bCs/>
          <w:sz w:val="24"/>
          <w:szCs w:val="24"/>
        </w:rPr>
        <w:t xml:space="preserve">  </w:t>
      </w:r>
    </w:p>
    <w:p w14:paraId="058DD1F6" w14:textId="77777777" w:rsidR="002F211C" w:rsidRDefault="00955A03" w:rsidP="005F11DD">
      <w:pPr>
        <w:spacing w:line="240" w:lineRule="auto"/>
        <w:jc w:val="both"/>
        <w:rPr>
          <w:sz w:val="24"/>
          <w:szCs w:val="24"/>
        </w:rPr>
      </w:pPr>
      <w:r>
        <w:rPr>
          <w:b/>
          <w:bCs/>
          <w:sz w:val="24"/>
          <w:szCs w:val="24"/>
        </w:rPr>
        <w:t xml:space="preserve">          </w:t>
      </w:r>
      <w:r w:rsidR="004E04CF" w:rsidRPr="00B613FA">
        <w:rPr>
          <w:b/>
          <w:bCs/>
          <w:sz w:val="24"/>
          <w:szCs w:val="24"/>
        </w:rPr>
        <w:t>1</w:t>
      </w:r>
      <w:r w:rsidR="002F211C">
        <w:rPr>
          <w:b/>
          <w:bCs/>
          <w:sz w:val="24"/>
          <w:szCs w:val="24"/>
        </w:rPr>
        <w:t>1</w:t>
      </w:r>
      <w:r w:rsidR="004E04CF" w:rsidRPr="00B613FA">
        <w:rPr>
          <w:b/>
          <w:bCs/>
          <w:sz w:val="24"/>
          <w:szCs w:val="24"/>
        </w:rPr>
        <w:t xml:space="preserve">.4 Transfer of Money </w:t>
      </w:r>
      <w:r w:rsidR="004E04CF" w:rsidRPr="00B613FA">
        <w:rPr>
          <w:sz w:val="24"/>
          <w:szCs w:val="24"/>
        </w:rPr>
        <w:t>£</w:t>
      </w:r>
      <w:r w:rsidR="002F211C">
        <w:rPr>
          <w:sz w:val="24"/>
          <w:szCs w:val="24"/>
        </w:rPr>
        <w:t>3700.00</w:t>
      </w:r>
    </w:p>
    <w:p w14:paraId="3B72E209" w14:textId="7DA38763" w:rsidR="003166C9" w:rsidRPr="002F211C" w:rsidRDefault="00E965EA" w:rsidP="005F11DD">
      <w:pPr>
        <w:spacing w:line="240" w:lineRule="auto"/>
        <w:jc w:val="both"/>
        <w:rPr>
          <w:sz w:val="24"/>
          <w:szCs w:val="24"/>
        </w:rPr>
      </w:pPr>
      <w:r>
        <w:rPr>
          <w:sz w:val="24"/>
          <w:szCs w:val="24"/>
        </w:rPr>
        <w:t xml:space="preserve"> </w:t>
      </w:r>
      <w:r w:rsidR="002F211C" w:rsidRPr="002F211C">
        <w:rPr>
          <w:i/>
          <w:iCs/>
          <w:sz w:val="24"/>
          <w:szCs w:val="24"/>
        </w:rPr>
        <w:t>Cllr Hopton left the meeting</w:t>
      </w:r>
    </w:p>
    <w:p w14:paraId="61C5DE2D" w14:textId="3DE763A6" w:rsidR="00CC7B47" w:rsidRPr="002F211C" w:rsidRDefault="00955A03" w:rsidP="002F211C">
      <w:pPr>
        <w:spacing w:line="240" w:lineRule="auto"/>
        <w:jc w:val="both"/>
        <w:rPr>
          <w:sz w:val="24"/>
          <w:szCs w:val="24"/>
        </w:rPr>
      </w:pPr>
      <w:r>
        <w:rPr>
          <w:sz w:val="24"/>
          <w:szCs w:val="24"/>
        </w:rPr>
        <w:t xml:space="preserve">          </w:t>
      </w:r>
      <w:r w:rsidR="004E04CF" w:rsidRPr="00B613FA">
        <w:rPr>
          <w:b/>
          <w:bCs/>
          <w:sz w:val="24"/>
          <w:szCs w:val="24"/>
        </w:rPr>
        <w:t>1</w:t>
      </w:r>
      <w:r w:rsidR="002F211C">
        <w:rPr>
          <w:b/>
          <w:bCs/>
          <w:sz w:val="24"/>
          <w:szCs w:val="24"/>
        </w:rPr>
        <w:t>1</w:t>
      </w:r>
      <w:r w:rsidR="003166C9">
        <w:rPr>
          <w:b/>
          <w:bCs/>
          <w:sz w:val="24"/>
          <w:szCs w:val="24"/>
        </w:rPr>
        <w:t>.</w:t>
      </w:r>
      <w:r w:rsidR="009F1F6C">
        <w:rPr>
          <w:b/>
          <w:bCs/>
          <w:sz w:val="24"/>
          <w:szCs w:val="24"/>
        </w:rPr>
        <w:t>5</w:t>
      </w:r>
      <w:r w:rsidR="004E04CF" w:rsidRPr="00B613FA">
        <w:rPr>
          <w:b/>
          <w:bCs/>
          <w:sz w:val="24"/>
          <w:szCs w:val="24"/>
        </w:rPr>
        <w:t xml:space="preserve"> To approve and agree payments:</w:t>
      </w: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0A5802">
        <w:rPr>
          <w:sz w:val="24"/>
          <w:szCs w:val="24"/>
        </w:rPr>
        <w:t>Shepherd</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Councillor</w:t>
      </w:r>
      <w:r w:rsidR="00E965EA">
        <w:rPr>
          <w:sz w:val="24"/>
          <w:szCs w:val="24"/>
        </w:rPr>
        <w:t xml:space="preserve"> B</w:t>
      </w:r>
      <w:r w:rsidR="002F211C">
        <w:rPr>
          <w:sz w:val="24"/>
          <w:szCs w:val="24"/>
        </w:rPr>
        <w:t>oot</w:t>
      </w:r>
      <w:r w:rsidR="00E965EA">
        <w:rPr>
          <w:sz w:val="24"/>
          <w:szCs w:val="24"/>
        </w:rPr>
        <w:t>.</w:t>
      </w:r>
      <w:bookmarkStart w:id="0" w:name="_Hlk97715491"/>
    </w:p>
    <w:tbl>
      <w:tblPr>
        <w:tblStyle w:val="TableGrid"/>
        <w:tblW w:w="0" w:type="auto"/>
        <w:tblInd w:w="720" w:type="dxa"/>
        <w:tblLook w:val="04A0" w:firstRow="1" w:lastRow="0" w:firstColumn="1" w:lastColumn="0" w:noHBand="0" w:noVBand="1"/>
      </w:tblPr>
      <w:tblGrid>
        <w:gridCol w:w="2677"/>
        <w:gridCol w:w="3119"/>
        <w:gridCol w:w="1134"/>
        <w:gridCol w:w="1276"/>
        <w:gridCol w:w="1530"/>
      </w:tblGrid>
      <w:tr w:rsidR="00F4236A" w:rsidRPr="00832268" w14:paraId="3F44D9DB" w14:textId="77777777" w:rsidTr="009C162F">
        <w:tc>
          <w:tcPr>
            <w:tcW w:w="2677" w:type="dxa"/>
          </w:tcPr>
          <w:bookmarkEnd w:id="0"/>
          <w:p w14:paraId="29742EA5" w14:textId="77777777" w:rsidR="00F4236A" w:rsidRPr="00832268" w:rsidRDefault="00F4236A" w:rsidP="009C162F">
            <w:pPr>
              <w:pStyle w:val="ListParagraph"/>
              <w:ind w:left="0"/>
              <w:rPr>
                <w:sz w:val="23"/>
                <w:szCs w:val="23"/>
              </w:rPr>
            </w:pPr>
            <w:r w:rsidRPr="00832268">
              <w:rPr>
                <w:sz w:val="23"/>
                <w:szCs w:val="23"/>
              </w:rPr>
              <w:t>Name</w:t>
            </w:r>
          </w:p>
        </w:tc>
        <w:tc>
          <w:tcPr>
            <w:tcW w:w="3119" w:type="dxa"/>
          </w:tcPr>
          <w:p w14:paraId="692E406A" w14:textId="77777777" w:rsidR="00F4236A" w:rsidRPr="00832268" w:rsidRDefault="00F4236A" w:rsidP="009C162F">
            <w:pPr>
              <w:pStyle w:val="ListParagraph"/>
              <w:ind w:left="0"/>
              <w:rPr>
                <w:sz w:val="23"/>
                <w:szCs w:val="23"/>
              </w:rPr>
            </w:pPr>
            <w:r w:rsidRPr="00832268">
              <w:rPr>
                <w:sz w:val="23"/>
                <w:szCs w:val="23"/>
              </w:rPr>
              <w:t>Description</w:t>
            </w:r>
          </w:p>
        </w:tc>
        <w:tc>
          <w:tcPr>
            <w:tcW w:w="1134" w:type="dxa"/>
          </w:tcPr>
          <w:p w14:paraId="2E69FF7F" w14:textId="77777777" w:rsidR="00F4236A" w:rsidRPr="00832268" w:rsidRDefault="00F4236A" w:rsidP="009C162F">
            <w:pPr>
              <w:pStyle w:val="ListParagraph"/>
              <w:ind w:left="0"/>
              <w:jc w:val="right"/>
              <w:rPr>
                <w:sz w:val="23"/>
                <w:szCs w:val="23"/>
              </w:rPr>
            </w:pPr>
            <w:r w:rsidRPr="00832268">
              <w:rPr>
                <w:sz w:val="23"/>
                <w:szCs w:val="23"/>
              </w:rPr>
              <w:t>Net</w:t>
            </w:r>
          </w:p>
        </w:tc>
        <w:tc>
          <w:tcPr>
            <w:tcW w:w="1276" w:type="dxa"/>
          </w:tcPr>
          <w:p w14:paraId="337B6E93" w14:textId="77777777" w:rsidR="00F4236A" w:rsidRPr="00832268" w:rsidRDefault="00F4236A" w:rsidP="009C162F">
            <w:pPr>
              <w:pStyle w:val="ListParagraph"/>
              <w:ind w:left="0"/>
              <w:jc w:val="right"/>
              <w:rPr>
                <w:sz w:val="23"/>
                <w:szCs w:val="23"/>
              </w:rPr>
            </w:pPr>
            <w:r w:rsidRPr="00832268">
              <w:rPr>
                <w:sz w:val="23"/>
                <w:szCs w:val="23"/>
              </w:rPr>
              <w:t>Vat</w:t>
            </w:r>
          </w:p>
        </w:tc>
        <w:tc>
          <w:tcPr>
            <w:tcW w:w="1530" w:type="dxa"/>
          </w:tcPr>
          <w:p w14:paraId="214DC32A" w14:textId="77777777" w:rsidR="00F4236A" w:rsidRPr="00832268" w:rsidRDefault="00F4236A" w:rsidP="009C162F">
            <w:pPr>
              <w:pStyle w:val="ListParagraph"/>
              <w:ind w:left="0"/>
              <w:jc w:val="right"/>
              <w:rPr>
                <w:b/>
                <w:bCs/>
                <w:sz w:val="23"/>
                <w:szCs w:val="23"/>
              </w:rPr>
            </w:pPr>
            <w:r w:rsidRPr="00832268">
              <w:rPr>
                <w:sz w:val="23"/>
                <w:szCs w:val="23"/>
              </w:rPr>
              <w:t>Total</w:t>
            </w:r>
          </w:p>
        </w:tc>
      </w:tr>
      <w:tr w:rsidR="00F4236A" w:rsidRPr="00832268" w14:paraId="1355F01A" w14:textId="77777777" w:rsidTr="009C162F">
        <w:tc>
          <w:tcPr>
            <w:tcW w:w="2677" w:type="dxa"/>
          </w:tcPr>
          <w:p w14:paraId="4F6677DB" w14:textId="77777777" w:rsidR="00F4236A" w:rsidRPr="00832268" w:rsidRDefault="00F4236A" w:rsidP="009C162F">
            <w:pPr>
              <w:pStyle w:val="ListParagraph"/>
              <w:ind w:left="0"/>
              <w:rPr>
                <w:sz w:val="23"/>
                <w:szCs w:val="23"/>
              </w:rPr>
            </w:pPr>
            <w:r w:rsidRPr="00832268">
              <w:rPr>
                <w:sz w:val="23"/>
                <w:szCs w:val="23"/>
              </w:rPr>
              <w:t>Clerk</w:t>
            </w:r>
          </w:p>
        </w:tc>
        <w:tc>
          <w:tcPr>
            <w:tcW w:w="3119" w:type="dxa"/>
          </w:tcPr>
          <w:p w14:paraId="2910E979" w14:textId="77777777" w:rsidR="00F4236A" w:rsidRPr="00832268" w:rsidRDefault="00F4236A" w:rsidP="009C162F">
            <w:pPr>
              <w:pStyle w:val="ListParagraph"/>
              <w:ind w:left="0"/>
              <w:rPr>
                <w:sz w:val="23"/>
                <w:szCs w:val="23"/>
              </w:rPr>
            </w:pPr>
            <w:r w:rsidRPr="00832268">
              <w:rPr>
                <w:sz w:val="23"/>
                <w:szCs w:val="23"/>
              </w:rPr>
              <w:t>Misc. Expenses</w:t>
            </w:r>
          </w:p>
        </w:tc>
        <w:tc>
          <w:tcPr>
            <w:tcW w:w="1134" w:type="dxa"/>
          </w:tcPr>
          <w:p w14:paraId="08D9836E" w14:textId="77777777" w:rsidR="00F4236A" w:rsidRPr="00832268" w:rsidRDefault="00F4236A" w:rsidP="009C162F">
            <w:pPr>
              <w:pStyle w:val="ListParagraph"/>
              <w:ind w:left="0"/>
              <w:jc w:val="right"/>
              <w:rPr>
                <w:sz w:val="23"/>
                <w:szCs w:val="23"/>
              </w:rPr>
            </w:pPr>
            <w:r>
              <w:rPr>
                <w:sz w:val="23"/>
                <w:szCs w:val="23"/>
              </w:rPr>
              <w:t>186.14</w:t>
            </w:r>
          </w:p>
        </w:tc>
        <w:tc>
          <w:tcPr>
            <w:tcW w:w="1276" w:type="dxa"/>
          </w:tcPr>
          <w:p w14:paraId="1B93B67B" w14:textId="77777777" w:rsidR="00F4236A" w:rsidRPr="00832268" w:rsidRDefault="00F4236A" w:rsidP="009C162F">
            <w:pPr>
              <w:pStyle w:val="ListParagraph"/>
              <w:ind w:left="0"/>
              <w:jc w:val="right"/>
              <w:rPr>
                <w:sz w:val="23"/>
                <w:szCs w:val="23"/>
              </w:rPr>
            </w:pPr>
            <w:r>
              <w:rPr>
                <w:sz w:val="23"/>
                <w:szCs w:val="23"/>
              </w:rPr>
              <w:t>18.33</w:t>
            </w:r>
          </w:p>
        </w:tc>
        <w:tc>
          <w:tcPr>
            <w:tcW w:w="1530" w:type="dxa"/>
          </w:tcPr>
          <w:p w14:paraId="0CCC43E9" w14:textId="77777777" w:rsidR="00F4236A" w:rsidRPr="00832268" w:rsidRDefault="00F4236A" w:rsidP="009C162F">
            <w:pPr>
              <w:pStyle w:val="ListParagraph"/>
              <w:ind w:left="0"/>
              <w:jc w:val="right"/>
              <w:rPr>
                <w:sz w:val="23"/>
                <w:szCs w:val="23"/>
              </w:rPr>
            </w:pPr>
            <w:r>
              <w:rPr>
                <w:sz w:val="23"/>
                <w:szCs w:val="23"/>
              </w:rPr>
              <w:t>204.47</w:t>
            </w:r>
          </w:p>
        </w:tc>
      </w:tr>
      <w:tr w:rsidR="00F4236A" w:rsidRPr="00832268" w14:paraId="3D0DDDED" w14:textId="77777777" w:rsidTr="009C162F">
        <w:tc>
          <w:tcPr>
            <w:tcW w:w="2677" w:type="dxa"/>
          </w:tcPr>
          <w:p w14:paraId="62E8E099" w14:textId="77777777" w:rsidR="00F4236A" w:rsidRPr="00832268" w:rsidRDefault="00F4236A" w:rsidP="009C162F">
            <w:pPr>
              <w:pStyle w:val="ListParagraph"/>
              <w:ind w:left="0"/>
              <w:rPr>
                <w:sz w:val="23"/>
                <w:szCs w:val="23"/>
              </w:rPr>
            </w:pPr>
            <w:r>
              <w:rPr>
                <w:sz w:val="23"/>
                <w:szCs w:val="23"/>
              </w:rPr>
              <w:t>Business Stream</w:t>
            </w:r>
          </w:p>
        </w:tc>
        <w:tc>
          <w:tcPr>
            <w:tcW w:w="3119" w:type="dxa"/>
          </w:tcPr>
          <w:p w14:paraId="1AFD2E8B" w14:textId="77777777" w:rsidR="00F4236A" w:rsidRPr="00832268" w:rsidRDefault="00F4236A" w:rsidP="009C162F">
            <w:pPr>
              <w:pStyle w:val="ListParagraph"/>
              <w:ind w:left="0"/>
              <w:rPr>
                <w:sz w:val="23"/>
                <w:szCs w:val="23"/>
              </w:rPr>
            </w:pPr>
            <w:r>
              <w:rPr>
                <w:sz w:val="23"/>
                <w:szCs w:val="23"/>
              </w:rPr>
              <w:t>Pond water</w:t>
            </w:r>
          </w:p>
        </w:tc>
        <w:tc>
          <w:tcPr>
            <w:tcW w:w="1134" w:type="dxa"/>
          </w:tcPr>
          <w:p w14:paraId="7DEF3F9E" w14:textId="77777777" w:rsidR="00F4236A" w:rsidRDefault="00F4236A" w:rsidP="009C162F">
            <w:pPr>
              <w:pStyle w:val="ListParagraph"/>
              <w:ind w:left="0"/>
              <w:jc w:val="right"/>
              <w:rPr>
                <w:sz w:val="23"/>
                <w:szCs w:val="23"/>
              </w:rPr>
            </w:pPr>
            <w:r>
              <w:rPr>
                <w:sz w:val="23"/>
                <w:szCs w:val="23"/>
              </w:rPr>
              <w:t>27.44</w:t>
            </w:r>
          </w:p>
        </w:tc>
        <w:tc>
          <w:tcPr>
            <w:tcW w:w="1276" w:type="dxa"/>
          </w:tcPr>
          <w:p w14:paraId="5E688848" w14:textId="77777777" w:rsidR="00F4236A" w:rsidRDefault="00F4236A" w:rsidP="009C162F">
            <w:pPr>
              <w:pStyle w:val="ListParagraph"/>
              <w:ind w:left="0"/>
              <w:jc w:val="right"/>
              <w:rPr>
                <w:sz w:val="23"/>
                <w:szCs w:val="23"/>
              </w:rPr>
            </w:pPr>
          </w:p>
        </w:tc>
        <w:tc>
          <w:tcPr>
            <w:tcW w:w="1530" w:type="dxa"/>
          </w:tcPr>
          <w:p w14:paraId="6B4123F8" w14:textId="77777777" w:rsidR="00F4236A" w:rsidRDefault="00F4236A" w:rsidP="009C162F">
            <w:pPr>
              <w:pStyle w:val="ListParagraph"/>
              <w:ind w:left="0"/>
              <w:jc w:val="right"/>
              <w:rPr>
                <w:sz w:val="23"/>
                <w:szCs w:val="23"/>
              </w:rPr>
            </w:pPr>
            <w:r>
              <w:rPr>
                <w:sz w:val="23"/>
                <w:szCs w:val="23"/>
              </w:rPr>
              <w:t>27.44</w:t>
            </w:r>
          </w:p>
        </w:tc>
      </w:tr>
      <w:tr w:rsidR="00F4236A" w:rsidRPr="00832268" w14:paraId="73DE8787" w14:textId="77777777" w:rsidTr="009C162F">
        <w:tc>
          <w:tcPr>
            <w:tcW w:w="2677" w:type="dxa"/>
          </w:tcPr>
          <w:p w14:paraId="58079840" w14:textId="77777777" w:rsidR="00F4236A" w:rsidRDefault="00F4236A" w:rsidP="009C162F">
            <w:pPr>
              <w:pStyle w:val="ListParagraph"/>
              <w:ind w:left="0"/>
              <w:rPr>
                <w:sz w:val="23"/>
                <w:szCs w:val="23"/>
              </w:rPr>
            </w:pPr>
            <w:r>
              <w:rPr>
                <w:sz w:val="23"/>
                <w:szCs w:val="23"/>
              </w:rPr>
              <w:t>ERYC</w:t>
            </w:r>
          </w:p>
        </w:tc>
        <w:tc>
          <w:tcPr>
            <w:tcW w:w="3119" w:type="dxa"/>
          </w:tcPr>
          <w:p w14:paraId="3668B035" w14:textId="77777777" w:rsidR="00F4236A" w:rsidRDefault="00F4236A" w:rsidP="009C162F">
            <w:pPr>
              <w:pStyle w:val="ListParagraph"/>
              <w:ind w:left="0"/>
              <w:rPr>
                <w:sz w:val="23"/>
                <w:szCs w:val="23"/>
              </w:rPr>
            </w:pPr>
            <w:r>
              <w:rPr>
                <w:sz w:val="23"/>
                <w:szCs w:val="23"/>
              </w:rPr>
              <w:t>Salt Bin maintenance</w:t>
            </w:r>
          </w:p>
        </w:tc>
        <w:tc>
          <w:tcPr>
            <w:tcW w:w="1134" w:type="dxa"/>
          </w:tcPr>
          <w:p w14:paraId="693CBCBD" w14:textId="77777777" w:rsidR="00F4236A" w:rsidRDefault="00F4236A" w:rsidP="009C162F">
            <w:pPr>
              <w:pStyle w:val="ListParagraph"/>
              <w:ind w:left="0"/>
              <w:jc w:val="right"/>
              <w:rPr>
                <w:sz w:val="23"/>
                <w:szCs w:val="23"/>
              </w:rPr>
            </w:pPr>
            <w:r>
              <w:rPr>
                <w:sz w:val="23"/>
                <w:szCs w:val="23"/>
              </w:rPr>
              <w:t>86.00</w:t>
            </w:r>
          </w:p>
        </w:tc>
        <w:tc>
          <w:tcPr>
            <w:tcW w:w="1276" w:type="dxa"/>
          </w:tcPr>
          <w:p w14:paraId="5A21968B" w14:textId="77777777" w:rsidR="00F4236A" w:rsidRDefault="00F4236A" w:rsidP="009C162F">
            <w:pPr>
              <w:pStyle w:val="ListParagraph"/>
              <w:ind w:left="0"/>
              <w:jc w:val="right"/>
              <w:rPr>
                <w:sz w:val="23"/>
                <w:szCs w:val="23"/>
              </w:rPr>
            </w:pPr>
            <w:r>
              <w:rPr>
                <w:sz w:val="23"/>
                <w:szCs w:val="23"/>
              </w:rPr>
              <w:t>17.20</w:t>
            </w:r>
          </w:p>
        </w:tc>
        <w:tc>
          <w:tcPr>
            <w:tcW w:w="1530" w:type="dxa"/>
          </w:tcPr>
          <w:p w14:paraId="55994450" w14:textId="77777777" w:rsidR="00F4236A" w:rsidRDefault="00F4236A" w:rsidP="009C162F">
            <w:pPr>
              <w:pStyle w:val="ListParagraph"/>
              <w:ind w:left="0"/>
              <w:jc w:val="right"/>
              <w:rPr>
                <w:sz w:val="23"/>
                <w:szCs w:val="23"/>
              </w:rPr>
            </w:pPr>
            <w:r>
              <w:rPr>
                <w:sz w:val="23"/>
                <w:szCs w:val="23"/>
              </w:rPr>
              <w:t>103.20</w:t>
            </w:r>
          </w:p>
        </w:tc>
      </w:tr>
      <w:tr w:rsidR="00F4236A" w:rsidRPr="00832268" w14:paraId="6F68595F" w14:textId="77777777" w:rsidTr="009C162F">
        <w:tc>
          <w:tcPr>
            <w:tcW w:w="2677" w:type="dxa"/>
          </w:tcPr>
          <w:p w14:paraId="3B023769" w14:textId="77777777" w:rsidR="00F4236A" w:rsidRDefault="00F4236A" w:rsidP="009C162F">
            <w:pPr>
              <w:pStyle w:val="ListParagraph"/>
              <w:ind w:left="0"/>
              <w:rPr>
                <w:sz w:val="23"/>
                <w:szCs w:val="23"/>
              </w:rPr>
            </w:pPr>
            <w:r>
              <w:rPr>
                <w:sz w:val="23"/>
                <w:szCs w:val="23"/>
              </w:rPr>
              <w:t>Vision ICT</w:t>
            </w:r>
          </w:p>
        </w:tc>
        <w:tc>
          <w:tcPr>
            <w:tcW w:w="3119" w:type="dxa"/>
          </w:tcPr>
          <w:p w14:paraId="5F148A3D" w14:textId="77777777" w:rsidR="00F4236A" w:rsidRDefault="00F4236A" w:rsidP="009C162F">
            <w:pPr>
              <w:pStyle w:val="ListParagraph"/>
              <w:ind w:left="0"/>
              <w:rPr>
                <w:sz w:val="23"/>
                <w:szCs w:val="23"/>
              </w:rPr>
            </w:pPr>
            <w:r>
              <w:rPr>
                <w:sz w:val="23"/>
                <w:szCs w:val="23"/>
              </w:rPr>
              <w:t>Website hosting</w:t>
            </w:r>
          </w:p>
        </w:tc>
        <w:tc>
          <w:tcPr>
            <w:tcW w:w="1134" w:type="dxa"/>
          </w:tcPr>
          <w:p w14:paraId="320830DC" w14:textId="77777777" w:rsidR="00F4236A" w:rsidRDefault="00F4236A" w:rsidP="009C162F">
            <w:pPr>
              <w:pStyle w:val="ListParagraph"/>
              <w:ind w:left="0"/>
              <w:jc w:val="right"/>
              <w:rPr>
                <w:sz w:val="23"/>
                <w:szCs w:val="23"/>
              </w:rPr>
            </w:pPr>
            <w:r>
              <w:rPr>
                <w:sz w:val="23"/>
                <w:szCs w:val="23"/>
              </w:rPr>
              <w:t>293.00</w:t>
            </w:r>
          </w:p>
        </w:tc>
        <w:tc>
          <w:tcPr>
            <w:tcW w:w="1276" w:type="dxa"/>
          </w:tcPr>
          <w:p w14:paraId="7F473492" w14:textId="77777777" w:rsidR="00F4236A" w:rsidRDefault="00F4236A" w:rsidP="009C162F">
            <w:pPr>
              <w:pStyle w:val="ListParagraph"/>
              <w:ind w:left="0"/>
              <w:jc w:val="right"/>
              <w:rPr>
                <w:sz w:val="23"/>
                <w:szCs w:val="23"/>
              </w:rPr>
            </w:pPr>
            <w:r>
              <w:rPr>
                <w:sz w:val="23"/>
                <w:szCs w:val="23"/>
              </w:rPr>
              <w:t>58.60</w:t>
            </w:r>
          </w:p>
        </w:tc>
        <w:tc>
          <w:tcPr>
            <w:tcW w:w="1530" w:type="dxa"/>
          </w:tcPr>
          <w:p w14:paraId="69B8BE45" w14:textId="77777777" w:rsidR="00F4236A" w:rsidRDefault="00F4236A" w:rsidP="009C162F">
            <w:pPr>
              <w:pStyle w:val="ListParagraph"/>
              <w:ind w:left="0"/>
              <w:jc w:val="right"/>
              <w:rPr>
                <w:sz w:val="23"/>
                <w:szCs w:val="23"/>
              </w:rPr>
            </w:pPr>
            <w:r>
              <w:rPr>
                <w:sz w:val="23"/>
                <w:szCs w:val="23"/>
              </w:rPr>
              <w:t>351.60</w:t>
            </w:r>
          </w:p>
        </w:tc>
      </w:tr>
      <w:tr w:rsidR="00F4236A" w:rsidRPr="00832268" w14:paraId="56B2BA8F" w14:textId="77777777" w:rsidTr="009C162F">
        <w:tc>
          <w:tcPr>
            <w:tcW w:w="2677" w:type="dxa"/>
          </w:tcPr>
          <w:p w14:paraId="11397877" w14:textId="77777777" w:rsidR="00F4236A" w:rsidRDefault="00F4236A" w:rsidP="009C162F">
            <w:pPr>
              <w:pStyle w:val="ListParagraph"/>
              <w:ind w:left="0"/>
              <w:rPr>
                <w:sz w:val="23"/>
                <w:szCs w:val="23"/>
              </w:rPr>
            </w:pPr>
            <w:r>
              <w:rPr>
                <w:sz w:val="23"/>
                <w:szCs w:val="23"/>
              </w:rPr>
              <w:t>ERNLLCA</w:t>
            </w:r>
          </w:p>
        </w:tc>
        <w:tc>
          <w:tcPr>
            <w:tcW w:w="3119" w:type="dxa"/>
          </w:tcPr>
          <w:p w14:paraId="64CF36E2" w14:textId="77777777" w:rsidR="00F4236A" w:rsidRDefault="00F4236A" w:rsidP="009C162F">
            <w:pPr>
              <w:pStyle w:val="ListParagraph"/>
              <w:ind w:left="0"/>
              <w:rPr>
                <w:sz w:val="23"/>
                <w:szCs w:val="23"/>
              </w:rPr>
            </w:pPr>
            <w:r>
              <w:rPr>
                <w:sz w:val="23"/>
                <w:szCs w:val="23"/>
              </w:rPr>
              <w:t>Annual membership</w:t>
            </w:r>
          </w:p>
        </w:tc>
        <w:tc>
          <w:tcPr>
            <w:tcW w:w="1134" w:type="dxa"/>
          </w:tcPr>
          <w:p w14:paraId="7C796B24" w14:textId="77777777" w:rsidR="00F4236A" w:rsidRDefault="00F4236A" w:rsidP="009C162F">
            <w:pPr>
              <w:pStyle w:val="ListParagraph"/>
              <w:ind w:left="0"/>
              <w:jc w:val="right"/>
              <w:rPr>
                <w:sz w:val="23"/>
                <w:szCs w:val="23"/>
              </w:rPr>
            </w:pPr>
            <w:r>
              <w:rPr>
                <w:sz w:val="23"/>
                <w:szCs w:val="23"/>
              </w:rPr>
              <w:t>1032.43</w:t>
            </w:r>
          </w:p>
        </w:tc>
        <w:tc>
          <w:tcPr>
            <w:tcW w:w="1276" w:type="dxa"/>
          </w:tcPr>
          <w:p w14:paraId="59104B9F" w14:textId="77777777" w:rsidR="00F4236A" w:rsidRDefault="00F4236A" w:rsidP="009C162F">
            <w:pPr>
              <w:pStyle w:val="ListParagraph"/>
              <w:ind w:left="0"/>
              <w:jc w:val="right"/>
              <w:rPr>
                <w:sz w:val="23"/>
                <w:szCs w:val="23"/>
              </w:rPr>
            </w:pPr>
          </w:p>
        </w:tc>
        <w:tc>
          <w:tcPr>
            <w:tcW w:w="1530" w:type="dxa"/>
          </w:tcPr>
          <w:p w14:paraId="6132033A" w14:textId="77777777" w:rsidR="00F4236A" w:rsidRDefault="00F4236A" w:rsidP="009C162F">
            <w:pPr>
              <w:pStyle w:val="ListParagraph"/>
              <w:ind w:left="0"/>
              <w:jc w:val="right"/>
              <w:rPr>
                <w:sz w:val="23"/>
                <w:szCs w:val="23"/>
              </w:rPr>
            </w:pPr>
            <w:r>
              <w:rPr>
                <w:sz w:val="23"/>
                <w:szCs w:val="23"/>
              </w:rPr>
              <w:t>1032.43</w:t>
            </w:r>
          </w:p>
        </w:tc>
      </w:tr>
      <w:tr w:rsidR="00F4236A" w:rsidRPr="00832268" w14:paraId="3E8A1AD1" w14:textId="77777777" w:rsidTr="009C162F">
        <w:tc>
          <w:tcPr>
            <w:tcW w:w="2677" w:type="dxa"/>
          </w:tcPr>
          <w:p w14:paraId="21ABEEC5" w14:textId="77777777" w:rsidR="00F4236A" w:rsidRPr="00832268" w:rsidRDefault="00F4236A" w:rsidP="009C162F">
            <w:pPr>
              <w:pStyle w:val="ListParagraph"/>
              <w:ind w:left="0"/>
              <w:rPr>
                <w:sz w:val="23"/>
                <w:szCs w:val="23"/>
              </w:rPr>
            </w:pPr>
            <w:r w:rsidRPr="00832268">
              <w:rPr>
                <w:sz w:val="23"/>
                <w:szCs w:val="23"/>
              </w:rPr>
              <w:t>Total</w:t>
            </w:r>
          </w:p>
        </w:tc>
        <w:tc>
          <w:tcPr>
            <w:tcW w:w="3119" w:type="dxa"/>
          </w:tcPr>
          <w:p w14:paraId="5BF3C7D8" w14:textId="77777777" w:rsidR="00F4236A" w:rsidRPr="00832268" w:rsidRDefault="00F4236A" w:rsidP="009C162F">
            <w:pPr>
              <w:pStyle w:val="ListParagraph"/>
              <w:ind w:left="0"/>
              <w:rPr>
                <w:sz w:val="23"/>
                <w:szCs w:val="23"/>
              </w:rPr>
            </w:pPr>
          </w:p>
        </w:tc>
        <w:tc>
          <w:tcPr>
            <w:tcW w:w="1134" w:type="dxa"/>
          </w:tcPr>
          <w:p w14:paraId="32467FDD" w14:textId="77777777" w:rsidR="00F4236A" w:rsidRPr="00832268" w:rsidRDefault="00F4236A" w:rsidP="009C162F">
            <w:pPr>
              <w:pStyle w:val="ListParagraph"/>
              <w:ind w:left="0"/>
              <w:jc w:val="right"/>
              <w:rPr>
                <w:sz w:val="23"/>
                <w:szCs w:val="23"/>
              </w:rPr>
            </w:pPr>
            <w:r>
              <w:rPr>
                <w:sz w:val="23"/>
                <w:szCs w:val="23"/>
              </w:rPr>
              <w:t>1625.01</w:t>
            </w:r>
          </w:p>
        </w:tc>
        <w:tc>
          <w:tcPr>
            <w:tcW w:w="1276" w:type="dxa"/>
          </w:tcPr>
          <w:p w14:paraId="55A40552" w14:textId="77777777" w:rsidR="00F4236A" w:rsidRPr="00832268" w:rsidRDefault="00F4236A" w:rsidP="009C162F">
            <w:pPr>
              <w:pStyle w:val="ListParagraph"/>
              <w:ind w:left="0"/>
              <w:jc w:val="right"/>
              <w:rPr>
                <w:sz w:val="23"/>
                <w:szCs w:val="23"/>
              </w:rPr>
            </w:pPr>
            <w:r>
              <w:rPr>
                <w:sz w:val="23"/>
                <w:szCs w:val="23"/>
              </w:rPr>
              <w:t>94.13</w:t>
            </w:r>
          </w:p>
        </w:tc>
        <w:tc>
          <w:tcPr>
            <w:tcW w:w="1530" w:type="dxa"/>
          </w:tcPr>
          <w:p w14:paraId="106CF1EF" w14:textId="77777777" w:rsidR="00F4236A" w:rsidRPr="00832268" w:rsidRDefault="00F4236A" w:rsidP="009C162F">
            <w:pPr>
              <w:pStyle w:val="ListParagraph"/>
              <w:ind w:left="0"/>
              <w:jc w:val="right"/>
              <w:rPr>
                <w:sz w:val="23"/>
                <w:szCs w:val="23"/>
              </w:rPr>
            </w:pPr>
            <w:r>
              <w:rPr>
                <w:sz w:val="23"/>
                <w:szCs w:val="23"/>
              </w:rPr>
              <w:t>1719.14</w:t>
            </w:r>
          </w:p>
        </w:tc>
      </w:tr>
    </w:tbl>
    <w:p w14:paraId="53339838" w14:textId="77777777" w:rsidR="00F4236A" w:rsidRPr="00832268" w:rsidRDefault="00F4236A" w:rsidP="00F4236A">
      <w:pPr>
        <w:pStyle w:val="ListParagraph"/>
        <w:rPr>
          <w:sz w:val="23"/>
          <w:szCs w:val="23"/>
        </w:rPr>
      </w:pPr>
    </w:p>
    <w:tbl>
      <w:tblPr>
        <w:tblStyle w:val="TableGrid"/>
        <w:tblW w:w="0" w:type="auto"/>
        <w:tblInd w:w="720" w:type="dxa"/>
        <w:tblLook w:val="04A0" w:firstRow="1" w:lastRow="0" w:firstColumn="1" w:lastColumn="0" w:noHBand="0" w:noVBand="1"/>
      </w:tblPr>
      <w:tblGrid>
        <w:gridCol w:w="2677"/>
        <w:gridCol w:w="2977"/>
        <w:gridCol w:w="1276"/>
        <w:gridCol w:w="1276"/>
        <w:gridCol w:w="1530"/>
      </w:tblGrid>
      <w:tr w:rsidR="00F4236A" w:rsidRPr="00832268" w14:paraId="4073DF0D" w14:textId="77777777" w:rsidTr="009C162F">
        <w:tc>
          <w:tcPr>
            <w:tcW w:w="2677" w:type="dxa"/>
          </w:tcPr>
          <w:p w14:paraId="7D638371" w14:textId="77777777" w:rsidR="00F4236A" w:rsidRPr="00832268" w:rsidRDefault="00F4236A" w:rsidP="009C162F">
            <w:pPr>
              <w:pStyle w:val="ListParagraph"/>
              <w:ind w:left="0"/>
              <w:rPr>
                <w:sz w:val="23"/>
                <w:szCs w:val="23"/>
              </w:rPr>
            </w:pPr>
            <w:r w:rsidRPr="00832268">
              <w:rPr>
                <w:sz w:val="23"/>
                <w:szCs w:val="23"/>
              </w:rPr>
              <w:t>Clerk</w:t>
            </w:r>
          </w:p>
        </w:tc>
        <w:tc>
          <w:tcPr>
            <w:tcW w:w="2977" w:type="dxa"/>
          </w:tcPr>
          <w:p w14:paraId="6DB683DA" w14:textId="77777777" w:rsidR="00F4236A" w:rsidRPr="00832268" w:rsidRDefault="00F4236A" w:rsidP="009C162F">
            <w:pPr>
              <w:pStyle w:val="ListParagraph"/>
              <w:ind w:left="0"/>
              <w:rPr>
                <w:sz w:val="23"/>
                <w:szCs w:val="23"/>
              </w:rPr>
            </w:pPr>
            <w:r w:rsidRPr="00832268">
              <w:rPr>
                <w:sz w:val="23"/>
                <w:szCs w:val="23"/>
              </w:rPr>
              <w:t>Salary, Pension Tax</w:t>
            </w:r>
          </w:p>
        </w:tc>
        <w:tc>
          <w:tcPr>
            <w:tcW w:w="1276" w:type="dxa"/>
          </w:tcPr>
          <w:p w14:paraId="0DED4180" w14:textId="77777777" w:rsidR="00F4236A" w:rsidRPr="00832268" w:rsidRDefault="00F4236A" w:rsidP="009C162F">
            <w:pPr>
              <w:pStyle w:val="ListParagraph"/>
              <w:ind w:left="0"/>
              <w:jc w:val="right"/>
              <w:rPr>
                <w:sz w:val="23"/>
                <w:szCs w:val="23"/>
              </w:rPr>
            </w:pPr>
            <w:r>
              <w:rPr>
                <w:sz w:val="23"/>
                <w:szCs w:val="23"/>
              </w:rPr>
              <w:t>1941.26</w:t>
            </w:r>
            <w:r w:rsidRPr="00832268">
              <w:rPr>
                <w:sz w:val="23"/>
                <w:szCs w:val="23"/>
              </w:rPr>
              <w:t xml:space="preserve">            </w:t>
            </w:r>
          </w:p>
        </w:tc>
        <w:tc>
          <w:tcPr>
            <w:tcW w:w="1276" w:type="dxa"/>
          </w:tcPr>
          <w:p w14:paraId="61F6965A" w14:textId="77777777" w:rsidR="00F4236A" w:rsidRPr="00832268" w:rsidRDefault="00F4236A" w:rsidP="009C162F">
            <w:pPr>
              <w:pStyle w:val="ListParagraph"/>
              <w:ind w:left="0"/>
              <w:jc w:val="right"/>
              <w:rPr>
                <w:sz w:val="23"/>
                <w:szCs w:val="23"/>
              </w:rPr>
            </w:pPr>
          </w:p>
        </w:tc>
        <w:tc>
          <w:tcPr>
            <w:tcW w:w="1530" w:type="dxa"/>
          </w:tcPr>
          <w:p w14:paraId="4BF2E624" w14:textId="77777777" w:rsidR="00F4236A" w:rsidRPr="00832268" w:rsidRDefault="00F4236A" w:rsidP="009C162F">
            <w:pPr>
              <w:pStyle w:val="ListParagraph"/>
              <w:ind w:left="0"/>
              <w:jc w:val="right"/>
              <w:rPr>
                <w:sz w:val="23"/>
                <w:szCs w:val="23"/>
              </w:rPr>
            </w:pPr>
            <w:r>
              <w:rPr>
                <w:sz w:val="23"/>
                <w:szCs w:val="23"/>
              </w:rPr>
              <w:t>1941.26</w:t>
            </w:r>
          </w:p>
        </w:tc>
      </w:tr>
    </w:tbl>
    <w:p w14:paraId="54EA451E" w14:textId="77777777" w:rsidR="002F211C" w:rsidRDefault="002F211C" w:rsidP="005F11DD">
      <w:pPr>
        <w:pStyle w:val="ListParagraph"/>
        <w:jc w:val="both"/>
        <w:rPr>
          <w:sz w:val="24"/>
          <w:szCs w:val="24"/>
        </w:rPr>
      </w:pPr>
    </w:p>
    <w:p w14:paraId="22108AAF" w14:textId="77777777" w:rsidR="002F211C" w:rsidRDefault="002F211C" w:rsidP="005F11DD">
      <w:pPr>
        <w:pStyle w:val="ListParagraph"/>
        <w:jc w:val="both"/>
        <w:rPr>
          <w:sz w:val="24"/>
          <w:szCs w:val="24"/>
        </w:rPr>
      </w:pPr>
    </w:p>
    <w:p w14:paraId="1A2BD553" w14:textId="621B4B90" w:rsidR="00F146E8" w:rsidRPr="007D3FDC" w:rsidRDefault="007D3FDC" w:rsidP="005F11DD">
      <w:pPr>
        <w:pStyle w:val="ListParagraph"/>
        <w:jc w:val="both"/>
        <w:rPr>
          <w:sz w:val="24"/>
          <w:szCs w:val="24"/>
        </w:rPr>
      </w:pPr>
      <w:r>
        <w:rPr>
          <w:sz w:val="24"/>
          <w:szCs w:val="24"/>
        </w:rPr>
        <w:t xml:space="preserve">The meeting closed at: </w:t>
      </w:r>
      <w:r w:rsidR="002E04C7">
        <w:rPr>
          <w:sz w:val="24"/>
          <w:szCs w:val="24"/>
        </w:rPr>
        <w:t>20.</w:t>
      </w:r>
      <w:r w:rsidR="002F211C">
        <w:rPr>
          <w:sz w:val="24"/>
          <w:szCs w:val="24"/>
        </w:rPr>
        <w:t>00</w:t>
      </w:r>
      <w:r w:rsidR="007B3B26">
        <w:rPr>
          <w:sz w:val="24"/>
          <w:szCs w:val="24"/>
        </w:rPr>
        <w:t xml:space="preserve">     </w:t>
      </w:r>
      <w:r w:rsidR="007B3B26" w:rsidRPr="007B3B26">
        <w:rPr>
          <w:sz w:val="24"/>
          <w:szCs w:val="24"/>
        </w:rPr>
        <w:t xml:space="preserve">Next Meeting: </w:t>
      </w:r>
      <w:r w:rsidR="007C4350">
        <w:rPr>
          <w:sz w:val="24"/>
          <w:szCs w:val="24"/>
        </w:rPr>
        <w:t xml:space="preserve">Monday </w:t>
      </w:r>
      <w:r w:rsidR="002F211C">
        <w:rPr>
          <w:sz w:val="24"/>
          <w:szCs w:val="24"/>
        </w:rPr>
        <w:t xml:space="preserve">16th </w:t>
      </w:r>
      <w:r w:rsidR="00F4236A">
        <w:rPr>
          <w:sz w:val="24"/>
          <w:szCs w:val="24"/>
        </w:rPr>
        <w:t>May 2022</w:t>
      </w:r>
      <w:r w:rsidR="00A73EBD">
        <w:rPr>
          <w:sz w:val="24"/>
          <w:szCs w:val="24"/>
        </w:rPr>
        <w:t>.</w:t>
      </w:r>
      <w:r w:rsidR="007B3B26">
        <w:rPr>
          <w:sz w:val="24"/>
          <w:szCs w:val="24"/>
        </w:rPr>
        <w:t xml:space="preserve"> </w:t>
      </w:r>
    </w:p>
    <w:sectPr w:rsidR="00F146E8" w:rsidRPr="007D3FDC"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72A1" w14:textId="77777777" w:rsidR="0038424D" w:rsidRDefault="0038424D" w:rsidP="00913AD8">
      <w:pPr>
        <w:spacing w:after="0" w:line="240" w:lineRule="auto"/>
      </w:pPr>
      <w:r>
        <w:separator/>
      </w:r>
    </w:p>
  </w:endnote>
  <w:endnote w:type="continuationSeparator" w:id="0">
    <w:p w14:paraId="553C877F" w14:textId="77777777" w:rsidR="0038424D" w:rsidRDefault="0038424D"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4411DC22" w:rsidR="00913AD8" w:rsidRDefault="000E0876">
        <w:pPr>
          <w:pStyle w:val="Footer"/>
          <w:pBdr>
            <w:top w:val="single" w:sz="4" w:space="1" w:color="D9D9D9" w:themeColor="background1" w:themeShade="D9"/>
          </w:pBdr>
          <w:jc w:val="right"/>
        </w:pPr>
        <w:r>
          <w:t xml:space="preserve"> </w:t>
        </w:r>
        <w:r w:rsidR="00602B21">
          <w:rPr>
            <w:color w:val="7F7F7F" w:themeColor="background1" w:themeShade="7F"/>
            <w:spacing w:val="60"/>
          </w:rPr>
          <w:t>page</w:t>
        </w:r>
      </w:p>
    </w:sdtContent>
  </w:sdt>
  <w:p w14:paraId="01AC7661" w14:textId="11ABF549" w:rsidR="00913AD8" w:rsidRDefault="00913AD8">
    <w:pPr>
      <w:pStyle w:val="Footer"/>
    </w:pPr>
    <w:r>
      <w:t xml:space="preserve">Signed:       </w:t>
    </w:r>
    <w:r w:rsidR="00602B21">
      <w:t xml:space="preserve">                                                                            </w:t>
    </w:r>
    <w:r w:rsidR="00331DAA">
      <w:t xml:space="preserve">    Dated </w:t>
    </w:r>
    <w:r w:rsidR="00A87003">
      <w:t>16</w:t>
    </w:r>
    <w:r w:rsidR="00A87003" w:rsidRPr="00A87003">
      <w:rPr>
        <w:vertAlign w:val="superscript"/>
      </w:rPr>
      <w:t>th</w:t>
    </w:r>
    <w:r w:rsidR="00A87003">
      <w:t xml:space="preserve"> May </w:t>
    </w:r>
    <w:r w:rsidR="00446D4F">
      <w:t>2022</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4043489" w:displacedByCustomXml="next"/>
  <w:bookmarkStart w:id="3" w:name="_Hlk34043488" w:displacedByCustomXml="next"/>
  <w:bookmarkStart w:id="4" w:name="_Hlk34043487" w:displacedByCustomXml="next"/>
  <w:bookmarkStart w:id="5" w:name="_Hlk34043486" w:displacedByCustomXml="next"/>
  <w:bookmarkStart w:id="6" w:name="_Hlk34043485" w:displacedByCustomXml="next"/>
  <w:bookmarkStart w:id="7" w:name="_Hlk34043484" w:displacedByCustomXml="next"/>
  <w:bookmarkStart w:id="8" w:name="_Hlk34043483" w:displacedByCustomXml="next"/>
  <w:bookmarkStart w:id="9" w:name="_Hlk34043482" w:displacedByCustomXml="next"/>
  <w:bookmarkStart w:id="10" w:name="_Hlk34043481" w:displacedByCustomXml="next"/>
  <w:bookmarkStart w:id="11" w:name="_Hlk34043480" w:displacedByCustomXml="next"/>
  <w:bookmarkStart w:id="12" w:name="_Hlk34043479" w:displacedByCustomXml="next"/>
  <w:bookmarkStart w:id="13" w:name="_Hlk34043478" w:displacedByCustomXml="next"/>
  <w:bookmarkStart w:id="14" w:name="_Hlk34043477" w:displacedByCustomXml="next"/>
  <w:bookmarkStart w:id="15" w:name="_Hlk34043476"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0133B21C" w:rsidR="00F870C5" w:rsidRDefault="003C4D16">
        <w:pPr>
          <w:pStyle w:val="Footer"/>
          <w:pBdr>
            <w:top w:val="single" w:sz="4" w:space="1" w:color="D9D9D9" w:themeColor="background1" w:themeShade="D9"/>
          </w:pBdr>
          <w:jc w:val="right"/>
        </w:pPr>
        <w:r>
          <w:t>60</w:t>
        </w:r>
        <w:r w:rsidR="0092301B">
          <w:t>|</w:t>
        </w:r>
        <w:r w:rsidR="00602B21">
          <w:t>Page</w:t>
        </w:r>
      </w:p>
    </w:sdtContent>
  </w:sdt>
  <w:p w14:paraId="281AD952" w14:textId="64657E02"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A87003">
      <w:t>16</w:t>
    </w:r>
    <w:r w:rsidR="00A87003" w:rsidRPr="00A87003">
      <w:rPr>
        <w:vertAlign w:val="superscript"/>
      </w:rPr>
      <w:t>th</w:t>
    </w:r>
    <w:r w:rsidR="00A87003">
      <w:t xml:space="preserve"> May </w:t>
    </w:r>
    <w:r w:rsidR="00446D4F">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F8A1" w14:textId="77777777" w:rsidR="0038424D" w:rsidRDefault="0038424D" w:rsidP="00913AD8">
      <w:pPr>
        <w:spacing w:after="0" w:line="240" w:lineRule="auto"/>
      </w:pPr>
      <w:r>
        <w:separator/>
      </w:r>
    </w:p>
  </w:footnote>
  <w:footnote w:type="continuationSeparator" w:id="0">
    <w:p w14:paraId="27979F40" w14:textId="77777777" w:rsidR="0038424D" w:rsidRDefault="0038424D"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619B6CD7"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7AF38C9A"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65FB810F" w:rsidR="00F870C5" w:rsidRDefault="00F870C5" w:rsidP="00F870C5">
    <w:pPr>
      <w:pStyle w:val="Header"/>
    </w:pPr>
    <w:r>
      <w:t>Minutes of the meeting of Swanland Parish Council hel</w:t>
    </w:r>
    <w:r w:rsidR="00814B19">
      <w:t>d</w:t>
    </w:r>
    <w:r>
      <w:t xml:space="preserve"> </w:t>
    </w:r>
    <w:r w:rsidR="00A42907">
      <w:t xml:space="preserve">at </w:t>
    </w:r>
    <w:r w:rsidR="00280171">
      <w:t>7pm on</w:t>
    </w:r>
    <w:r w:rsidR="000E0876">
      <w:t xml:space="preserve"> </w:t>
    </w:r>
    <w:r w:rsidR="00934CC0">
      <w:t>11</w:t>
    </w:r>
    <w:r w:rsidR="00934CC0" w:rsidRPr="00934CC0">
      <w:rPr>
        <w:vertAlign w:val="superscript"/>
      </w:rPr>
      <w:t>th</w:t>
    </w:r>
    <w:r w:rsidR="00934CC0">
      <w:t xml:space="preserve"> April</w:t>
    </w:r>
    <w:r w:rsidR="000E0876">
      <w:t xml:space="preserve"> 2022</w:t>
    </w:r>
    <w:r w:rsidR="00A42907">
      <w:t>.</w:t>
    </w:r>
  </w:p>
  <w:p w14:paraId="06860F87" w14:textId="77777777" w:rsidR="00F870C5" w:rsidRDefault="00F870C5" w:rsidP="00F870C5">
    <w:pPr>
      <w:pStyle w:val="Header"/>
    </w:pPr>
  </w:p>
  <w:p w14:paraId="3ABAA0F1" w14:textId="3F3F8EDF" w:rsidR="00A219BF" w:rsidRDefault="00F870C5" w:rsidP="00F870C5">
    <w:pPr>
      <w:pStyle w:val="Header"/>
      <w:rPr>
        <w:sz w:val="24"/>
        <w:szCs w:val="24"/>
      </w:rPr>
    </w:pPr>
    <w:r w:rsidRPr="00913AD8">
      <w:rPr>
        <w:b/>
        <w:bCs/>
        <w:sz w:val="24"/>
        <w:szCs w:val="24"/>
      </w:rPr>
      <w:t>Present</w:t>
    </w:r>
    <w:r w:rsidRPr="0077756C">
      <w:rPr>
        <w:sz w:val="24"/>
        <w:szCs w:val="24"/>
      </w:rPr>
      <w:t xml:space="preserve">: </w:t>
    </w:r>
    <w:r w:rsidR="0077756C" w:rsidRPr="0077756C">
      <w:rPr>
        <w:sz w:val="24"/>
        <w:szCs w:val="24"/>
      </w:rPr>
      <w:t>Chairman Shepherd</w:t>
    </w:r>
    <w:r w:rsidR="00116A2C">
      <w:rPr>
        <w:sz w:val="24"/>
        <w:szCs w:val="24"/>
      </w:rPr>
      <w:t xml:space="preserve">, </w:t>
    </w:r>
    <w:r w:rsidR="00D52339">
      <w:rPr>
        <w:sz w:val="24"/>
        <w:szCs w:val="24"/>
      </w:rPr>
      <w:t xml:space="preserve">Councillors </w:t>
    </w:r>
    <w:r w:rsidR="001D5C45">
      <w:rPr>
        <w:sz w:val="24"/>
        <w:szCs w:val="24"/>
      </w:rPr>
      <w:t xml:space="preserve">May, </w:t>
    </w:r>
    <w:r w:rsidR="0078319E">
      <w:rPr>
        <w:sz w:val="24"/>
        <w:szCs w:val="24"/>
      </w:rPr>
      <w:t>Brown, Hopton</w:t>
    </w:r>
    <w:r w:rsidR="00934CC0">
      <w:rPr>
        <w:sz w:val="24"/>
        <w:szCs w:val="24"/>
      </w:rPr>
      <w:t>, Boot</w:t>
    </w:r>
    <w:r w:rsidR="001D5C45">
      <w:rPr>
        <w:sz w:val="24"/>
        <w:szCs w:val="24"/>
      </w:rPr>
      <w:t xml:space="preserve"> and </w:t>
    </w:r>
    <w:r w:rsidR="0077756C">
      <w:rPr>
        <w:sz w:val="24"/>
        <w:szCs w:val="24"/>
      </w:rPr>
      <w:t>Chinn</w:t>
    </w:r>
    <w:r w:rsidR="0078319E">
      <w:rPr>
        <w:sz w:val="24"/>
        <w:szCs w:val="24"/>
      </w:rPr>
      <w:t>.</w:t>
    </w:r>
  </w:p>
  <w:p w14:paraId="600E50BC" w14:textId="42BDD2AF" w:rsidR="00F870C5" w:rsidRPr="00116A2C" w:rsidRDefault="00F870C5" w:rsidP="00F870C5">
    <w:pPr>
      <w:pStyle w:val="Header"/>
      <w:rPr>
        <w:sz w:val="24"/>
        <w:szCs w:val="24"/>
      </w:rPr>
    </w:pPr>
  </w:p>
  <w:p w14:paraId="6B86521E" w14:textId="3E82A8E6" w:rsidR="00116A2C" w:rsidRPr="00116A2C" w:rsidRDefault="00F870C5" w:rsidP="00F870C5">
    <w:pPr>
      <w:pStyle w:val="Header"/>
      <w:rPr>
        <w:sz w:val="24"/>
        <w:szCs w:val="24"/>
      </w:rPr>
    </w:pPr>
    <w:r w:rsidRPr="00913AD8">
      <w:rPr>
        <w:b/>
        <w:bCs/>
        <w:sz w:val="24"/>
        <w:szCs w:val="24"/>
      </w:rPr>
      <w:t>Also Present:</w:t>
    </w:r>
    <w:r w:rsidR="00116A2C">
      <w:rPr>
        <w:sz w:val="24"/>
        <w:szCs w:val="24"/>
      </w:rPr>
      <w:t xml:space="preserve"> Clerk/RFO M Hopton.</w:t>
    </w:r>
    <w:r w:rsidR="00280171">
      <w:rPr>
        <w:sz w:val="24"/>
        <w:szCs w:val="24"/>
      </w:rPr>
      <w:t xml:space="preserve"> </w:t>
    </w:r>
    <w:r w:rsidR="00934CC0">
      <w:rPr>
        <w:sz w:val="24"/>
        <w:szCs w:val="24"/>
      </w:rPr>
      <w:t>2</w:t>
    </w:r>
    <w:r w:rsidR="00280171">
      <w:rPr>
        <w:sz w:val="24"/>
        <w:szCs w:val="24"/>
      </w:rPr>
      <w:t xml:space="preserve"> representative</w:t>
    </w:r>
    <w:r w:rsidR="000D2FCB">
      <w:rPr>
        <w:sz w:val="24"/>
        <w:szCs w:val="24"/>
      </w:rPr>
      <w:t>s</w:t>
    </w:r>
    <w:r w:rsidR="00280171">
      <w:rPr>
        <w:sz w:val="24"/>
        <w:szCs w:val="24"/>
      </w:rPr>
      <w:t xml:space="preserve"> from Village </w:t>
    </w:r>
    <w:r w:rsidR="000D2FCB">
      <w:rPr>
        <w:sz w:val="24"/>
        <w:szCs w:val="24"/>
      </w:rPr>
      <w:t>Association, Ward</w:t>
    </w:r>
    <w:r w:rsidR="00280171">
      <w:rPr>
        <w:sz w:val="24"/>
        <w:szCs w:val="24"/>
      </w:rPr>
      <w:t xml:space="preserve"> Councillor Abraham</w:t>
    </w:r>
    <w:r w:rsidR="00C47BDA">
      <w:rPr>
        <w:sz w:val="24"/>
        <w:szCs w:val="24"/>
      </w:rPr>
      <w:t xml:space="preserve">, </w:t>
    </w:r>
    <w:r w:rsidR="001D5C45">
      <w:rPr>
        <w:sz w:val="24"/>
        <w:szCs w:val="24"/>
      </w:rPr>
      <w:t xml:space="preserve">1 representative from Pond Partnership and </w:t>
    </w:r>
    <w:r w:rsidR="00934CC0">
      <w:rPr>
        <w:sz w:val="24"/>
        <w:szCs w:val="24"/>
      </w:rPr>
      <w:t>4</w:t>
    </w:r>
    <w:r w:rsidR="001D5C45">
      <w:rPr>
        <w:sz w:val="24"/>
        <w:szCs w:val="24"/>
      </w:rPr>
      <w:t xml:space="preserve"> </w:t>
    </w:r>
    <w:r w:rsidR="000E0876">
      <w:rPr>
        <w:sz w:val="24"/>
        <w:szCs w:val="24"/>
      </w:rPr>
      <w:t>members of the pubic.</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2"/>
  </w:num>
  <w:num w:numId="4" w16cid:durableId="118689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18"/>
  </w:num>
  <w:num w:numId="6" w16cid:durableId="1614244011">
    <w:abstractNumId w:val="5"/>
  </w:num>
  <w:num w:numId="7" w16cid:durableId="910651125">
    <w:abstractNumId w:val="0"/>
  </w:num>
  <w:num w:numId="8" w16cid:durableId="620112726">
    <w:abstractNumId w:val="10"/>
  </w:num>
  <w:num w:numId="9" w16cid:durableId="686097531">
    <w:abstractNumId w:val="8"/>
  </w:num>
  <w:num w:numId="10" w16cid:durableId="1466585834">
    <w:abstractNumId w:val="3"/>
  </w:num>
  <w:num w:numId="11" w16cid:durableId="1776319679">
    <w:abstractNumId w:val="13"/>
  </w:num>
  <w:num w:numId="12" w16cid:durableId="125129171">
    <w:abstractNumId w:val="11"/>
  </w:num>
  <w:num w:numId="13" w16cid:durableId="1845969479">
    <w:abstractNumId w:val="4"/>
  </w:num>
  <w:num w:numId="14" w16cid:durableId="1074401881">
    <w:abstractNumId w:val="25"/>
  </w:num>
  <w:num w:numId="15" w16cid:durableId="1725788911">
    <w:abstractNumId w:val="15"/>
  </w:num>
  <w:num w:numId="16" w16cid:durableId="429548482">
    <w:abstractNumId w:val="23"/>
  </w:num>
  <w:num w:numId="17" w16cid:durableId="2141726436">
    <w:abstractNumId w:val="14"/>
  </w:num>
  <w:num w:numId="18" w16cid:durableId="1451164087">
    <w:abstractNumId w:val="7"/>
  </w:num>
  <w:num w:numId="19" w16cid:durableId="1940410063">
    <w:abstractNumId w:val="20"/>
  </w:num>
  <w:num w:numId="20" w16cid:durableId="372577215">
    <w:abstractNumId w:val="16"/>
  </w:num>
  <w:num w:numId="21" w16cid:durableId="82186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1"/>
  </w:num>
  <w:num w:numId="23" w16cid:durableId="955066839">
    <w:abstractNumId w:val="9"/>
  </w:num>
  <w:num w:numId="24" w16cid:durableId="818764798">
    <w:abstractNumId w:val="24"/>
  </w:num>
  <w:num w:numId="25" w16cid:durableId="754791271">
    <w:abstractNumId w:val="12"/>
  </w:num>
  <w:num w:numId="26" w16cid:durableId="281040275">
    <w:abstractNumId w:val="26"/>
  </w:num>
  <w:num w:numId="27" w16cid:durableId="7403743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1668"/>
    <w:rsid w:val="00015F99"/>
    <w:rsid w:val="0001670C"/>
    <w:rsid w:val="000233D3"/>
    <w:rsid w:val="00023938"/>
    <w:rsid w:val="000304BF"/>
    <w:rsid w:val="00040037"/>
    <w:rsid w:val="00041657"/>
    <w:rsid w:val="00051A5E"/>
    <w:rsid w:val="00061F96"/>
    <w:rsid w:val="00066CBA"/>
    <w:rsid w:val="0008611B"/>
    <w:rsid w:val="000950E6"/>
    <w:rsid w:val="000A02FC"/>
    <w:rsid w:val="000A3ABF"/>
    <w:rsid w:val="000A5802"/>
    <w:rsid w:val="000B3F92"/>
    <w:rsid w:val="000B6390"/>
    <w:rsid w:val="000C1544"/>
    <w:rsid w:val="000C5D05"/>
    <w:rsid w:val="000D2FCB"/>
    <w:rsid w:val="000E0876"/>
    <w:rsid w:val="000E1969"/>
    <w:rsid w:val="000E19F3"/>
    <w:rsid w:val="000E63E9"/>
    <w:rsid w:val="000E6FB4"/>
    <w:rsid w:val="00107B55"/>
    <w:rsid w:val="00114F39"/>
    <w:rsid w:val="00116A2C"/>
    <w:rsid w:val="00121FAD"/>
    <w:rsid w:val="00123864"/>
    <w:rsid w:val="0012585A"/>
    <w:rsid w:val="001314D9"/>
    <w:rsid w:val="00134F9E"/>
    <w:rsid w:val="0013705F"/>
    <w:rsid w:val="00141EF1"/>
    <w:rsid w:val="00142DF7"/>
    <w:rsid w:val="0015023E"/>
    <w:rsid w:val="001653C7"/>
    <w:rsid w:val="0016574B"/>
    <w:rsid w:val="001713BF"/>
    <w:rsid w:val="00172144"/>
    <w:rsid w:val="00174629"/>
    <w:rsid w:val="00174945"/>
    <w:rsid w:val="001849F5"/>
    <w:rsid w:val="0018691C"/>
    <w:rsid w:val="00196166"/>
    <w:rsid w:val="001A5D7A"/>
    <w:rsid w:val="001A7AFF"/>
    <w:rsid w:val="001B0B66"/>
    <w:rsid w:val="001D3298"/>
    <w:rsid w:val="001D5C45"/>
    <w:rsid w:val="001F292A"/>
    <w:rsid w:val="001F4040"/>
    <w:rsid w:val="001F4A55"/>
    <w:rsid w:val="001F74B9"/>
    <w:rsid w:val="00202626"/>
    <w:rsid w:val="0020330B"/>
    <w:rsid w:val="00222470"/>
    <w:rsid w:val="002341CF"/>
    <w:rsid w:val="002424A2"/>
    <w:rsid w:val="00261009"/>
    <w:rsid w:val="00262B7A"/>
    <w:rsid w:val="00280171"/>
    <w:rsid w:val="00280C93"/>
    <w:rsid w:val="00290B1D"/>
    <w:rsid w:val="002960A3"/>
    <w:rsid w:val="002A0B6E"/>
    <w:rsid w:val="002B18BE"/>
    <w:rsid w:val="002B273B"/>
    <w:rsid w:val="002C0D8C"/>
    <w:rsid w:val="002C31DF"/>
    <w:rsid w:val="002C3C9F"/>
    <w:rsid w:val="002C47F7"/>
    <w:rsid w:val="002D1837"/>
    <w:rsid w:val="002D4472"/>
    <w:rsid w:val="002D6227"/>
    <w:rsid w:val="002D6892"/>
    <w:rsid w:val="002E04C7"/>
    <w:rsid w:val="002E6AE7"/>
    <w:rsid w:val="002E7053"/>
    <w:rsid w:val="002F211C"/>
    <w:rsid w:val="002F22A1"/>
    <w:rsid w:val="002F2CFA"/>
    <w:rsid w:val="002F66CA"/>
    <w:rsid w:val="00311477"/>
    <w:rsid w:val="00311D3C"/>
    <w:rsid w:val="003166C9"/>
    <w:rsid w:val="00317D55"/>
    <w:rsid w:val="00323687"/>
    <w:rsid w:val="0032398D"/>
    <w:rsid w:val="003304B6"/>
    <w:rsid w:val="00331DAA"/>
    <w:rsid w:val="00334227"/>
    <w:rsid w:val="00335862"/>
    <w:rsid w:val="00340187"/>
    <w:rsid w:val="003457FF"/>
    <w:rsid w:val="00346178"/>
    <w:rsid w:val="0035744C"/>
    <w:rsid w:val="00361524"/>
    <w:rsid w:val="00361C40"/>
    <w:rsid w:val="00371D65"/>
    <w:rsid w:val="003744A5"/>
    <w:rsid w:val="0037752A"/>
    <w:rsid w:val="00380E38"/>
    <w:rsid w:val="0038424D"/>
    <w:rsid w:val="00386E85"/>
    <w:rsid w:val="0039163F"/>
    <w:rsid w:val="00396426"/>
    <w:rsid w:val="00397410"/>
    <w:rsid w:val="003A5331"/>
    <w:rsid w:val="003B0D4F"/>
    <w:rsid w:val="003B254F"/>
    <w:rsid w:val="003C1ECF"/>
    <w:rsid w:val="003C4D16"/>
    <w:rsid w:val="003E2F0D"/>
    <w:rsid w:val="003F15D1"/>
    <w:rsid w:val="004021E5"/>
    <w:rsid w:val="00425C17"/>
    <w:rsid w:val="00434A10"/>
    <w:rsid w:val="00435DE8"/>
    <w:rsid w:val="00440CFC"/>
    <w:rsid w:val="00446D4F"/>
    <w:rsid w:val="00447FAB"/>
    <w:rsid w:val="004502B7"/>
    <w:rsid w:val="00450991"/>
    <w:rsid w:val="0045258E"/>
    <w:rsid w:val="0045456C"/>
    <w:rsid w:val="00474C69"/>
    <w:rsid w:val="00491A19"/>
    <w:rsid w:val="00491A90"/>
    <w:rsid w:val="00495E62"/>
    <w:rsid w:val="004B0C13"/>
    <w:rsid w:val="004C38A8"/>
    <w:rsid w:val="004C3AB5"/>
    <w:rsid w:val="004D3447"/>
    <w:rsid w:val="004E04CF"/>
    <w:rsid w:val="004E345F"/>
    <w:rsid w:val="004E7BFC"/>
    <w:rsid w:val="004E7E53"/>
    <w:rsid w:val="004F745B"/>
    <w:rsid w:val="00500680"/>
    <w:rsid w:val="0050341B"/>
    <w:rsid w:val="005076D9"/>
    <w:rsid w:val="0051048A"/>
    <w:rsid w:val="00511D4C"/>
    <w:rsid w:val="00531038"/>
    <w:rsid w:val="005331B6"/>
    <w:rsid w:val="005346ED"/>
    <w:rsid w:val="005360CF"/>
    <w:rsid w:val="00545930"/>
    <w:rsid w:val="00545E49"/>
    <w:rsid w:val="00550AA3"/>
    <w:rsid w:val="0055169D"/>
    <w:rsid w:val="00557311"/>
    <w:rsid w:val="00560B4F"/>
    <w:rsid w:val="00561051"/>
    <w:rsid w:val="005617C9"/>
    <w:rsid w:val="00562477"/>
    <w:rsid w:val="00567B18"/>
    <w:rsid w:val="00570491"/>
    <w:rsid w:val="005708AB"/>
    <w:rsid w:val="00574FBE"/>
    <w:rsid w:val="00575AE9"/>
    <w:rsid w:val="005762D2"/>
    <w:rsid w:val="00586E17"/>
    <w:rsid w:val="005920A3"/>
    <w:rsid w:val="00592D65"/>
    <w:rsid w:val="0059494A"/>
    <w:rsid w:val="00595117"/>
    <w:rsid w:val="005B193C"/>
    <w:rsid w:val="005C1DBC"/>
    <w:rsid w:val="005C5913"/>
    <w:rsid w:val="005C6AB8"/>
    <w:rsid w:val="005D7871"/>
    <w:rsid w:val="005F11DD"/>
    <w:rsid w:val="006025DB"/>
    <w:rsid w:val="00602B21"/>
    <w:rsid w:val="00603F21"/>
    <w:rsid w:val="0060634C"/>
    <w:rsid w:val="00614781"/>
    <w:rsid w:val="00627000"/>
    <w:rsid w:val="006407D5"/>
    <w:rsid w:val="00640A05"/>
    <w:rsid w:val="0064108A"/>
    <w:rsid w:val="00644DC8"/>
    <w:rsid w:val="00645BFF"/>
    <w:rsid w:val="0066088C"/>
    <w:rsid w:val="00660ACB"/>
    <w:rsid w:val="006616B1"/>
    <w:rsid w:val="006651C9"/>
    <w:rsid w:val="00667BC2"/>
    <w:rsid w:val="00670C6F"/>
    <w:rsid w:val="00675B00"/>
    <w:rsid w:val="00686FD5"/>
    <w:rsid w:val="00691D03"/>
    <w:rsid w:val="00693CE4"/>
    <w:rsid w:val="006A2C60"/>
    <w:rsid w:val="006B2404"/>
    <w:rsid w:val="006B7D16"/>
    <w:rsid w:val="006C4EB2"/>
    <w:rsid w:val="006C588D"/>
    <w:rsid w:val="006C5E6A"/>
    <w:rsid w:val="006C7E0B"/>
    <w:rsid w:val="006D1EF9"/>
    <w:rsid w:val="006D32C3"/>
    <w:rsid w:val="006E0B81"/>
    <w:rsid w:val="006E3309"/>
    <w:rsid w:val="006E69E5"/>
    <w:rsid w:val="006E6B42"/>
    <w:rsid w:val="006F2A56"/>
    <w:rsid w:val="006F3308"/>
    <w:rsid w:val="006F33E7"/>
    <w:rsid w:val="0070052A"/>
    <w:rsid w:val="00701F3A"/>
    <w:rsid w:val="0070539A"/>
    <w:rsid w:val="007065EB"/>
    <w:rsid w:val="00710CFD"/>
    <w:rsid w:val="00711994"/>
    <w:rsid w:val="007171D1"/>
    <w:rsid w:val="007207D7"/>
    <w:rsid w:val="00721273"/>
    <w:rsid w:val="00721678"/>
    <w:rsid w:val="00730690"/>
    <w:rsid w:val="00731066"/>
    <w:rsid w:val="007351BE"/>
    <w:rsid w:val="00744B0F"/>
    <w:rsid w:val="00747F32"/>
    <w:rsid w:val="007560BC"/>
    <w:rsid w:val="007560FC"/>
    <w:rsid w:val="00762D18"/>
    <w:rsid w:val="00772229"/>
    <w:rsid w:val="0077756C"/>
    <w:rsid w:val="0078319E"/>
    <w:rsid w:val="00783E2B"/>
    <w:rsid w:val="00786F20"/>
    <w:rsid w:val="007903DA"/>
    <w:rsid w:val="007922CF"/>
    <w:rsid w:val="00793E8F"/>
    <w:rsid w:val="007A1FCB"/>
    <w:rsid w:val="007B14B7"/>
    <w:rsid w:val="007B18D1"/>
    <w:rsid w:val="007B3B26"/>
    <w:rsid w:val="007B440C"/>
    <w:rsid w:val="007C4350"/>
    <w:rsid w:val="007C5495"/>
    <w:rsid w:val="007D0003"/>
    <w:rsid w:val="007D3FDC"/>
    <w:rsid w:val="007D778E"/>
    <w:rsid w:val="007E4055"/>
    <w:rsid w:val="007E4324"/>
    <w:rsid w:val="007F695B"/>
    <w:rsid w:val="007F7231"/>
    <w:rsid w:val="007F72AD"/>
    <w:rsid w:val="008005D6"/>
    <w:rsid w:val="00814B19"/>
    <w:rsid w:val="00816129"/>
    <w:rsid w:val="008165D9"/>
    <w:rsid w:val="008212CE"/>
    <w:rsid w:val="008244AF"/>
    <w:rsid w:val="00826F12"/>
    <w:rsid w:val="00827071"/>
    <w:rsid w:val="00841CED"/>
    <w:rsid w:val="00841F71"/>
    <w:rsid w:val="00842555"/>
    <w:rsid w:val="00843993"/>
    <w:rsid w:val="00853E2F"/>
    <w:rsid w:val="00854ED6"/>
    <w:rsid w:val="00867935"/>
    <w:rsid w:val="00867BFB"/>
    <w:rsid w:val="008715CA"/>
    <w:rsid w:val="0088069E"/>
    <w:rsid w:val="00882FEF"/>
    <w:rsid w:val="0088561D"/>
    <w:rsid w:val="008944F3"/>
    <w:rsid w:val="00896FEF"/>
    <w:rsid w:val="00897439"/>
    <w:rsid w:val="008B08F5"/>
    <w:rsid w:val="008B25E2"/>
    <w:rsid w:val="008C2D2C"/>
    <w:rsid w:val="008C4EF0"/>
    <w:rsid w:val="008D7058"/>
    <w:rsid w:val="008F23E7"/>
    <w:rsid w:val="0090036D"/>
    <w:rsid w:val="00910FB5"/>
    <w:rsid w:val="00913AD8"/>
    <w:rsid w:val="00915061"/>
    <w:rsid w:val="00915DA6"/>
    <w:rsid w:val="0092044D"/>
    <w:rsid w:val="00921F6B"/>
    <w:rsid w:val="0092301B"/>
    <w:rsid w:val="009247EF"/>
    <w:rsid w:val="00934904"/>
    <w:rsid w:val="00934CC0"/>
    <w:rsid w:val="00936495"/>
    <w:rsid w:val="00940B34"/>
    <w:rsid w:val="00944D36"/>
    <w:rsid w:val="00945BF2"/>
    <w:rsid w:val="00953EEB"/>
    <w:rsid w:val="009543C9"/>
    <w:rsid w:val="00955A03"/>
    <w:rsid w:val="00955B72"/>
    <w:rsid w:val="009729EE"/>
    <w:rsid w:val="00975E37"/>
    <w:rsid w:val="00976565"/>
    <w:rsid w:val="00980E84"/>
    <w:rsid w:val="00982E18"/>
    <w:rsid w:val="00983E65"/>
    <w:rsid w:val="00987C2D"/>
    <w:rsid w:val="00995BAF"/>
    <w:rsid w:val="009969CD"/>
    <w:rsid w:val="00997041"/>
    <w:rsid w:val="009A7C5B"/>
    <w:rsid w:val="009B78C5"/>
    <w:rsid w:val="009C005C"/>
    <w:rsid w:val="009C3AA9"/>
    <w:rsid w:val="009C657E"/>
    <w:rsid w:val="009D4225"/>
    <w:rsid w:val="009D7034"/>
    <w:rsid w:val="009D7EAC"/>
    <w:rsid w:val="009E1695"/>
    <w:rsid w:val="009E599A"/>
    <w:rsid w:val="009E5D49"/>
    <w:rsid w:val="009E63E6"/>
    <w:rsid w:val="009F1F6C"/>
    <w:rsid w:val="009F325D"/>
    <w:rsid w:val="00A05CB3"/>
    <w:rsid w:val="00A21058"/>
    <w:rsid w:val="00A219BF"/>
    <w:rsid w:val="00A22FA4"/>
    <w:rsid w:val="00A274D0"/>
    <w:rsid w:val="00A27DC6"/>
    <w:rsid w:val="00A32875"/>
    <w:rsid w:val="00A41F56"/>
    <w:rsid w:val="00A42907"/>
    <w:rsid w:val="00A50596"/>
    <w:rsid w:val="00A5270B"/>
    <w:rsid w:val="00A61C1F"/>
    <w:rsid w:val="00A64EAB"/>
    <w:rsid w:val="00A67D0A"/>
    <w:rsid w:val="00A71AB8"/>
    <w:rsid w:val="00A73EBD"/>
    <w:rsid w:val="00A76156"/>
    <w:rsid w:val="00A802E0"/>
    <w:rsid w:val="00A87003"/>
    <w:rsid w:val="00A9454F"/>
    <w:rsid w:val="00AA6473"/>
    <w:rsid w:val="00AB3A3B"/>
    <w:rsid w:val="00AB3EBC"/>
    <w:rsid w:val="00AB7E3A"/>
    <w:rsid w:val="00AC14E9"/>
    <w:rsid w:val="00AC68D6"/>
    <w:rsid w:val="00AC6BDB"/>
    <w:rsid w:val="00AC7A54"/>
    <w:rsid w:val="00AD0ECB"/>
    <w:rsid w:val="00AD46E9"/>
    <w:rsid w:val="00AE7CC8"/>
    <w:rsid w:val="00AF03FF"/>
    <w:rsid w:val="00AF140E"/>
    <w:rsid w:val="00B01580"/>
    <w:rsid w:val="00B06149"/>
    <w:rsid w:val="00B11D48"/>
    <w:rsid w:val="00B144EB"/>
    <w:rsid w:val="00B2147A"/>
    <w:rsid w:val="00B243C5"/>
    <w:rsid w:val="00B24671"/>
    <w:rsid w:val="00B24DAB"/>
    <w:rsid w:val="00B34F35"/>
    <w:rsid w:val="00B419E7"/>
    <w:rsid w:val="00B4650F"/>
    <w:rsid w:val="00B505A2"/>
    <w:rsid w:val="00B51DD3"/>
    <w:rsid w:val="00B5424F"/>
    <w:rsid w:val="00B57209"/>
    <w:rsid w:val="00B576A1"/>
    <w:rsid w:val="00B613FA"/>
    <w:rsid w:val="00B61E38"/>
    <w:rsid w:val="00B67707"/>
    <w:rsid w:val="00B92042"/>
    <w:rsid w:val="00B92F95"/>
    <w:rsid w:val="00B93696"/>
    <w:rsid w:val="00B9535D"/>
    <w:rsid w:val="00BA1976"/>
    <w:rsid w:val="00BA2FA9"/>
    <w:rsid w:val="00BA4CC3"/>
    <w:rsid w:val="00BA5577"/>
    <w:rsid w:val="00BE0F48"/>
    <w:rsid w:val="00BF648B"/>
    <w:rsid w:val="00C02D9F"/>
    <w:rsid w:val="00C11FF9"/>
    <w:rsid w:val="00C122A1"/>
    <w:rsid w:val="00C13517"/>
    <w:rsid w:val="00C155DD"/>
    <w:rsid w:val="00C16E95"/>
    <w:rsid w:val="00C215E2"/>
    <w:rsid w:val="00C246FC"/>
    <w:rsid w:val="00C33923"/>
    <w:rsid w:val="00C34310"/>
    <w:rsid w:val="00C36A59"/>
    <w:rsid w:val="00C47BDA"/>
    <w:rsid w:val="00C57B7B"/>
    <w:rsid w:val="00C61BF4"/>
    <w:rsid w:val="00C66DDB"/>
    <w:rsid w:val="00C70822"/>
    <w:rsid w:val="00C76511"/>
    <w:rsid w:val="00C94D53"/>
    <w:rsid w:val="00CA14DC"/>
    <w:rsid w:val="00CA46F2"/>
    <w:rsid w:val="00CB22E7"/>
    <w:rsid w:val="00CB4A8C"/>
    <w:rsid w:val="00CB695A"/>
    <w:rsid w:val="00CC37D6"/>
    <w:rsid w:val="00CC4497"/>
    <w:rsid w:val="00CC613C"/>
    <w:rsid w:val="00CC7ABE"/>
    <w:rsid w:val="00CC7B47"/>
    <w:rsid w:val="00CC7CEE"/>
    <w:rsid w:val="00CD14F5"/>
    <w:rsid w:val="00D018DD"/>
    <w:rsid w:val="00D01DD4"/>
    <w:rsid w:val="00D0724F"/>
    <w:rsid w:val="00D16D2D"/>
    <w:rsid w:val="00D36E9D"/>
    <w:rsid w:val="00D4298E"/>
    <w:rsid w:val="00D4656A"/>
    <w:rsid w:val="00D5081D"/>
    <w:rsid w:val="00D52339"/>
    <w:rsid w:val="00D576A3"/>
    <w:rsid w:val="00D603D5"/>
    <w:rsid w:val="00D60672"/>
    <w:rsid w:val="00D6266F"/>
    <w:rsid w:val="00D67CE8"/>
    <w:rsid w:val="00D70D51"/>
    <w:rsid w:val="00D71356"/>
    <w:rsid w:val="00D86177"/>
    <w:rsid w:val="00D95F9B"/>
    <w:rsid w:val="00D97741"/>
    <w:rsid w:val="00D977D8"/>
    <w:rsid w:val="00DA573F"/>
    <w:rsid w:val="00DA6C0D"/>
    <w:rsid w:val="00DA7A8B"/>
    <w:rsid w:val="00DA7F80"/>
    <w:rsid w:val="00DB0F26"/>
    <w:rsid w:val="00DB7EC6"/>
    <w:rsid w:val="00DD54CF"/>
    <w:rsid w:val="00DE1FD3"/>
    <w:rsid w:val="00DF0F5F"/>
    <w:rsid w:val="00DF45EE"/>
    <w:rsid w:val="00E01095"/>
    <w:rsid w:val="00E0315A"/>
    <w:rsid w:val="00E03C07"/>
    <w:rsid w:val="00E03F8E"/>
    <w:rsid w:val="00E22A8D"/>
    <w:rsid w:val="00E3095A"/>
    <w:rsid w:val="00E309D4"/>
    <w:rsid w:val="00E321D9"/>
    <w:rsid w:val="00E33627"/>
    <w:rsid w:val="00E354B3"/>
    <w:rsid w:val="00E366CE"/>
    <w:rsid w:val="00E4180A"/>
    <w:rsid w:val="00E42CA4"/>
    <w:rsid w:val="00E60949"/>
    <w:rsid w:val="00E634D5"/>
    <w:rsid w:val="00E64E45"/>
    <w:rsid w:val="00E66349"/>
    <w:rsid w:val="00E664E2"/>
    <w:rsid w:val="00E70C3C"/>
    <w:rsid w:val="00E71436"/>
    <w:rsid w:val="00E811B5"/>
    <w:rsid w:val="00E8344B"/>
    <w:rsid w:val="00E94231"/>
    <w:rsid w:val="00E95406"/>
    <w:rsid w:val="00E965EA"/>
    <w:rsid w:val="00E978FA"/>
    <w:rsid w:val="00EA403D"/>
    <w:rsid w:val="00EB788C"/>
    <w:rsid w:val="00EC178C"/>
    <w:rsid w:val="00EC20F0"/>
    <w:rsid w:val="00EC37DE"/>
    <w:rsid w:val="00EC4070"/>
    <w:rsid w:val="00EC769B"/>
    <w:rsid w:val="00ED0B37"/>
    <w:rsid w:val="00ED2934"/>
    <w:rsid w:val="00ED3EA1"/>
    <w:rsid w:val="00EE1918"/>
    <w:rsid w:val="00EE5A0E"/>
    <w:rsid w:val="00EE73FE"/>
    <w:rsid w:val="00EE777B"/>
    <w:rsid w:val="00EF1A63"/>
    <w:rsid w:val="00EF6AF7"/>
    <w:rsid w:val="00F07884"/>
    <w:rsid w:val="00F10E47"/>
    <w:rsid w:val="00F1375A"/>
    <w:rsid w:val="00F146E8"/>
    <w:rsid w:val="00F17F0D"/>
    <w:rsid w:val="00F302CA"/>
    <w:rsid w:val="00F33F1E"/>
    <w:rsid w:val="00F362A4"/>
    <w:rsid w:val="00F37BD3"/>
    <w:rsid w:val="00F4236A"/>
    <w:rsid w:val="00F439D8"/>
    <w:rsid w:val="00F501A9"/>
    <w:rsid w:val="00F53434"/>
    <w:rsid w:val="00F53C57"/>
    <w:rsid w:val="00F565D5"/>
    <w:rsid w:val="00F61868"/>
    <w:rsid w:val="00F61913"/>
    <w:rsid w:val="00F6323D"/>
    <w:rsid w:val="00F6720C"/>
    <w:rsid w:val="00F775F8"/>
    <w:rsid w:val="00F85D81"/>
    <w:rsid w:val="00F870C5"/>
    <w:rsid w:val="00FA22DE"/>
    <w:rsid w:val="00FA2548"/>
    <w:rsid w:val="00FA2636"/>
    <w:rsid w:val="00FB0C94"/>
    <w:rsid w:val="00FC1593"/>
    <w:rsid w:val="00FC6628"/>
    <w:rsid w:val="00FD230B"/>
    <w:rsid w:val="00FD6E3D"/>
    <w:rsid w:val="00FE0076"/>
    <w:rsid w:val="00FF22AC"/>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12</cp:revision>
  <cp:lastPrinted>2022-04-11T13:45:00Z</cp:lastPrinted>
  <dcterms:created xsi:type="dcterms:W3CDTF">2022-04-12T13:06:00Z</dcterms:created>
  <dcterms:modified xsi:type="dcterms:W3CDTF">2022-05-16T07:57:00Z</dcterms:modified>
</cp:coreProperties>
</file>